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85" w:rsidRDefault="004E7985" w:rsidP="004E7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E7985">
        <w:rPr>
          <w:rFonts w:ascii="Times New Roman" w:hAnsi="Times New Roman" w:cs="Times New Roman"/>
          <w:b/>
          <w:sz w:val="28"/>
        </w:rPr>
        <w:t>Рішення</w:t>
      </w:r>
      <w:proofErr w:type="spellEnd"/>
      <w:r w:rsidRPr="004E7985">
        <w:rPr>
          <w:rFonts w:ascii="Times New Roman" w:hAnsi="Times New Roman" w:cs="Times New Roman"/>
          <w:b/>
          <w:sz w:val="28"/>
        </w:rPr>
        <w:t xml:space="preserve"> про </w:t>
      </w:r>
      <w:proofErr w:type="spellStart"/>
      <w:r w:rsidRPr="004E7985">
        <w:rPr>
          <w:rFonts w:ascii="Times New Roman" w:hAnsi="Times New Roman" w:cs="Times New Roman"/>
          <w:b/>
          <w:sz w:val="28"/>
        </w:rPr>
        <w:t>стягнення</w:t>
      </w:r>
      <w:proofErr w:type="spellEnd"/>
      <w:r w:rsidRPr="004E79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b/>
          <w:sz w:val="28"/>
        </w:rPr>
        <w:t>аліментів</w:t>
      </w:r>
      <w:proofErr w:type="spellEnd"/>
      <w:r w:rsidRPr="004E79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b/>
          <w:sz w:val="28"/>
        </w:rPr>
        <w:t>можна</w:t>
      </w:r>
      <w:proofErr w:type="spellEnd"/>
      <w:r w:rsidRPr="004E79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b/>
          <w:sz w:val="28"/>
        </w:rPr>
        <w:t>виконати</w:t>
      </w:r>
      <w:proofErr w:type="spellEnd"/>
      <w:r w:rsidRPr="004E7985">
        <w:rPr>
          <w:rFonts w:ascii="Times New Roman" w:hAnsi="Times New Roman" w:cs="Times New Roman"/>
          <w:b/>
          <w:sz w:val="28"/>
        </w:rPr>
        <w:t xml:space="preserve"> </w:t>
      </w:r>
    </w:p>
    <w:p w:rsidR="004E7985" w:rsidRPr="004E7985" w:rsidRDefault="004E7985" w:rsidP="004E7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E7985">
        <w:rPr>
          <w:rFonts w:ascii="Times New Roman" w:hAnsi="Times New Roman" w:cs="Times New Roman"/>
          <w:b/>
          <w:sz w:val="28"/>
        </w:rPr>
        <w:t xml:space="preserve">за кордоном </w:t>
      </w:r>
      <w:proofErr w:type="spellStart"/>
      <w:r w:rsidRPr="004E7985">
        <w:rPr>
          <w:rFonts w:ascii="Times New Roman" w:hAnsi="Times New Roman" w:cs="Times New Roman"/>
          <w:b/>
          <w:sz w:val="28"/>
        </w:rPr>
        <w:t>після</w:t>
      </w:r>
      <w:proofErr w:type="spellEnd"/>
      <w:r w:rsidRPr="004E79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b/>
          <w:sz w:val="28"/>
        </w:rPr>
        <w:t>його</w:t>
      </w:r>
      <w:proofErr w:type="spellEnd"/>
      <w:r w:rsidRPr="004E79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b/>
          <w:sz w:val="28"/>
        </w:rPr>
        <w:t>визнання</w:t>
      </w:r>
      <w:proofErr w:type="spellEnd"/>
    </w:p>
    <w:p w:rsidR="004E7985" w:rsidRPr="004E7985" w:rsidRDefault="004E7985" w:rsidP="004E7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E7985" w:rsidRPr="004E7985" w:rsidRDefault="004E7985" w:rsidP="004E7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E7985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4E7985" w:rsidRDefault="004E7985" w:rsidP="004E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0B9C" w:rsidRDefault="004E7985" w:rsidP="004E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7985">
        <w:rPr>
          <w:rFonts w:ascii="Times New Roman" w:hAnsi="Times New Roman" w:cs="Times New Roman"/>
          <w:sz w:val="28"/>
        </w:rPr>
        <w:t>Серед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українців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985">
        <w:rPr>
          <w:rFonts w:ascii="Times New Roman" w:hAnsi="Times New Roman" w:cs="Times New Roman"/>
          <w:sz w:val="28"/>
        </w:rPr>
        <w:t>які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перебувають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за кордоном, є </w:t>
      </w:r>
      <w:proofErr w:type="spellStart"/>
      <w:r w:rsidRPr="004E7985">
        <w:rPr>
          <w:rFonts w:ascii="Times New Roman" w:hAnsi="Times New Roman" w:cs="Times New Roman"/>
          <w:sz w:val="28"/>
        </w:rPr>
        <w:t>ті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985">
        <w:rPr>
          <w:rFonts w:ascii="Times New Roman" w:hAnsi="Times New Roman" w:cs="Times New Roman"/>
          <w:sz w:val="28"/>
        </w:rPr>
        <w:t>хто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ухиляється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4E7985">
        <w:rPr>
          <w:rFonts w:ascii="Times New Roman" w:hAnsi="Times New Roman" w:cs="Times New Roman"/>
          <w:sz w:val="28"/>
        </w:rPr>
        <w:t>сплати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аліментів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7985">
        <w:rPr>
          <w:rFonts w:ascii="Times New Roman" w:hAnsi="Times New Roman" w:cs="Times New Roman"/>
          <w:sz w:val="28"/>
        </w:rPr>
        <w:t>Це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створює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низку проблем для </w:t>
      </w:r>
      <w:proofErr w:type="spellStart"/>
      <w:r w:rsidRPr="004E7985">
        <w:rPr>
          <w:rFonts w:ascii="Times New Roman" w:hAnsi="Times New Roman" w:cs="Times New Roman"/>
          <w:sz w:val="28"/>
        </w:rPr>
        <w:t>їхніх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дітей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985">
        <w:rPr>
          <w:rFonts w:ascii="Times New Roman" w:hAnsi="Times New Roman" w:cs="Times New Roman"/>
          <w:sz w:val="28"/>
        </w:rPr>
        <w:t>які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залишилися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E7985">
        <w:rPr>
          <w:rFonts w:ascii="Times New Roman" w:hAnsi="Times New Roman" w:cs="Times New Roman"/>
          <w:sz w:val="28"/>
        </w:rPr>
        <w:t>Україні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. </w:t>
      </w:r>
    </w:p>
    <w:p w:rsidR="004E7985" w:rsidRPr="004E7985" w:rsidRDefault="00850B9C" w:rsidP="004E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ереїзд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дитини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або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батька -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платника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аліментів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постійне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місце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проживання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за кордон,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зміна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ними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громадянства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позбавляють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дитину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права на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утримання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Якщо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дитина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живе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Україні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, а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батько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- за кордоном,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позов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стягнення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аліментів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може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бути подано </w:t>
      </w:r>
      <w:proofErr w:type="gramStart"/>
      <w:r w:rsidR="004E7985" w:rsidRPr="004E7985">
        <w:rPr>
          <w:rFonts w:ascii="Times New Roman" w:hAnsi="Times New Roman" w:cs="Times New Roman"/>
          <w:sz w:val="28"/>
        </w:rPr>
        <w:t>до суду</w:t>
      </w:r>
      <w:proofErr w:type="gramEnd"/>
      <w:r w:rsidR="004E7985" w:rsidRPr="004E7985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Україні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місцем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проживання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7985" w:rsidRPr="004E7985">
        <w:rPr>
          <w:rFonts w:ascii="Times New Roman" w:hAnsi="Times New Roman" w:cs="Times New Roman"/>
          <w:sz w:val="28"/>
        </w:rPr>
        <w:t>дитини</w:t>
      </w:r>
      <w:proofErr w:type="spellEnd"/>
      <w:r w:rsidR="004E7985" w:rsidRPr="004E7985">
        <w:rPr>
          <w:rFonts w:ascii="Times New Roman" w:hAnsi="Times New Roman" w:cs="Times New Roman"/>
          <w:sz w:val="28"/>
        </w:rPr>
        <w:t>.</w:t>
      </w:r>
    </w:p>
    <w:p w:rsidR="004E7985" w:rsidRPr="004E7985" w:rsidRDefault="004E7985" w:rsidP="004E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7985">
        <w:rPr>
          <w:rFonts w:ascii="Times New Roman" w:hAnsi="Times New Roman" w:cs="Times New Roman"/>
          <w:sz w:val="28"/>
        </w:rPr>
        <w:t>Якщо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рішення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4E7985">
        <w:rPr>
          <w:rFonts w:ascii="Times New Roman" w:hAnsi="Times New Roman" w:cs="Times New Roman"/>
          <w:sz w:val="28"/>
        </w:rPr>
        <w:t>стягнення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аліментів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з батька, </w:t>
      </w:r>
      <w:proofErr w:type="spellStart"/>
      <w:r w:rsidRPr="004E7985">
        <w:rPr>
          <w:rFonts w:ascii="Times New Roman" w:hAnsi="Times New Roman" w:cs="Times New Roman"/>
          <w:sz w:val="28"/>
        </w:rPr>
        <w:t>який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проживає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за кордоном, буде </w:t>
      </w:r>
      <w:proofErr w:type="spellStart"/>
      <w:r w:rsidRPr="004E7985">
        <w:rPr>
          <w:rFonts w:ascii="Times New Roman" w:hAnsi="Times New Roman" w:cs="Times New Roman"/>
          <w:sz w:val="28"/>
        </w:rPr>
        <w:t>ухвалено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судом </w:t>
      </w:r>
      <w:proofErr w:type="spellStart"/>
      <w:r w:rsidRPr="004E7985">
        <w:rPr>
          <w:rFonts w:ascii="Times New Roman" w:hAnsi="Times New Roman" w:cs="Times New Roman"/>
          <w:sz w:val="28"/>
        </w:rPr>
        <w:t>України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985">
        <w:rPr>
          <w:rFonts w:ascii="Times New Roman" w:hAnsi="Times New Roman" w:cs="Times New Roman"/>
          <w:sz w:val="28"/>
        </w:rPr>
        <w:t>це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рішення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E7985">
        <w:rPr>
          <w:rFonts w:ascii="Times New Roman" w:hAnsi="Times New Roman" w:cs="Times New Roman"/>
          <w:sz w:val="28"/>
        </w:rPr>
        <w:t>території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іншої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країни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виконуватиметься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відповідно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до Договору про </w:t>
      </w:r>
      <w:proofErr w:type="spellStart"/>
      <w:r w:rsidRPr="004E7985">
        <w:rPr>
          <w:rFonts w:ascii="Times New Roman" w:hAnsi="Times New Roman" w:cs="Times New Roman"/>
          <w:sz w:val="28"/>
        </w:rPr>
        <w:t>надання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правової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допомоги</w:t>
      </w:r>
      <w:proofErr w:type="spellEnd"/>
      <w:r w:rsidRPr="004E7985">
        <w:rPr>
          <w:rFonts w:ascii="Times New Roman" w:hAnsi="Times New Roman" w:cs="Times New Roman"/>
          <w:sz w:val="28"/>
        </w:rPr>
        <w:t>.</w:t>
      </w:r>
    </w:p>
    <w:p w:rsidR="004E7985" w:rsidRPr="004E7985" w:rsidRDefault="004E7985" w:rsidP="004E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7985">
        <w:rPr>
          <w:rFonts w:ascii="Times New Roman" w:hAnsi="Times New Roman" w:cs="Times New Roman"/>
          <w:sz w:val="28"/>
        </w:rPr>
        <w:t>Рішення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суду </w:t>
      </w:r>
      <w:proofErr w:type="spellStart"/>
      <w:r w:rsidRPr="004E7985">
        <w:rPr>
          <w:rFonts w:ascii="Times New Roman" w:hAnsi="Times New Roman" w:cs="Times New Roman"/>
          <w:sz w:val="28"/>
        </w:rPr>
        <w:t>України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підлягає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виконанню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E7985">
        <w:rPr>
          <w:rFonts w:ascii="Times New Roman" w:hAnsi="Times New Roman" w:cs="Times New Roman"/>
          <w:sz w:val="28"/>
        </w:rPr>
        <w:t>території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іншої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країни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після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його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визнання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. Для </w:t>
      </w:r>
      <w:proofErr w:type="spellStart"/>
      <w:r w:rsidRPr="004E7985">
        <w:rPr>
          <w:rFonts w:ascii="Times New Roman" w:hAnsi="Times New Roman" w:cs="Times New Roman"/>
          <w:sz w:val="28"/>
        </w:rPr>
        <w:t>звернення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E7985">
        <w:rPr>
          <w:rFonts w:ascii="Times New Roman" w:hAnsi="Times New Roman" w:cs="Times New Roman"/>
          <w:sz w:val="28"/>
        </w:rPr>
        <w:t>клопотанням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4E7985">
        <w:rPr>
          <w:rFonts w:ascii="Times New Roman" w:hAnsi="Times New Roman" w:cs="Times New Roman"/>
          <w:sz w:val="28"/>
        </w:rPr>
        <w:t>визнання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E7985">
        <w:rPr>
          <w:rFonts w:ascii="Times New Roman" w:hAnsi="Times New Roman" w:cs="Times New Roman"/>
          <w:sz w:val="28"/>
        </w:rPr>
        <w:t>виконання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рішення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суду </w:t>
      </w:r>
      <w:proofErr w:type="spellStart"/>
      <w:r w:rsidRPr="004E7985">
        <w:rPr>
          <w:rFonts w:ascii="Times New Roman" w:hAnsi="Times New Roman" w:cs="Times New Roman"/>
          <w:sz w:val="28"/>
        </w:rPr>
        <w:t>України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E7985">
        <w:rPr>
          <w:rFonts w:ascii="Times New Roman" w:hAnsi="Times New Roman" w:cs="Times New Roman"/>
          <w:sz w:val="28"/>
        </w:rPr>
        <w:t>до компетентного органу</w:t>
      </w:r>
      <w:proofErr w:type="gram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іншої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країни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зацікавлена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особа </w:t>
      </w:r>
      <w:proofErr w:type="spellStart"/>
      <w:r w:rsidRPr="004E7985">
        <w:rPr>
          <w:rFonts w:ascii="Times New Roman" w:hAnsi="Times New Roman" w:cs="Times New Roman"/>
          <w:sz w:val="28"/>
        </w:rPr>
        <w:t>звертається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до суду </w:t>
      </w:r>
      <w:proofErr w:type="spellStart"/>
      <w:r w:rsidRPr="004E7985">
        <w:rPr>
          <w:rFonts w:ascii="Times New Roman" w:hAnsi="Times New Roman" w:cs="Times New Roman"/>
          <w:sz w:val="28"/>
        </w:rPr>
        <w:t>України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985">
        <w:rPr>
          <w:rFonts w:ascii="Times New Roman" w:hAnsi="Times New Roman" w:cs="Times New Roman"/>
          <w:sz w:val="28"/>
        </w:rPr>
        <w:t>який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ухвалив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рішення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E7985">
        <w:rPr>
          <w:rFonts w:ascii="Times New Roman" w:hAnsi="Times New Roman" w:cs="Times New Roman"/>
          <w:sz w:val="28"/>
        </w:rPr>
        <w:t>Далі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належним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чином </w:t>
      </w:r>
      <w:proofErr w:type="spellStart"/>
      <w:r w:rsidRPr="004E7985">
        <w:rPr>
          <w:rFonts w:ascii="Times New Roman" w:hAnsi="Times New Roman" w:cs="Times New Roman"/>
          <w:sz w:val="28"/>
        </w:rPr>
        <w:t>оформлене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клопотання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направляється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компетентному органу </w:t>
      </w:r>
      <w:proofErr w:type="spellStart"/>
      <w:r w:rsidRPr="004E7985">
        <w:rPr>
          <w:rFonts w:ascii="Times New Roman" w:hAnsi="Times New Roman" w:cs="Times New Roman"/>
          <w:sz w:val="28"/>
        </w:rPr>
        <w:t>іншої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країни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E7985">
        <w:rPr>
          <w:rFonts w:ascii="Times New Roman" w:hAnsi="Times New Roman" w:cs="Times New Roman"/>
          <w:sz w:val="28"/>
        </w:rPr>
        <w:t>в порядку</w:t>
      </w:r>
      <w:proofErr w:type="gramEnd"/>
      <w:r w:rsidRPr="004E79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E7985">
        <w:rPr>
          <w:rFonts w:ascii="Times New Roman" w:hAnsi="Times New Roman" w:cs="Times New Roman"/>
          <w:sz w:val="28"/>
        </w:rPr>
        <w:t>передбаченому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міжнародним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договором </w:t>
      </w:r>
      <w:proofErr w:type="spellStart"/>
      <w:r w:rsidRPr="004E7985">
        <w:rPr>
          <w:rFonts w:ascii="Times New Roman" w:hAnsi="Times New Roman" w:cs="Times New Roman"/>
          <w:sz w:val="28"/>
        </w:rPr>
        <w:t>України</w:t>
      </w:r>
      <w:proofErr w:type="spellEnd"/>
      <w:r w:rsidRPr="004E7985">
        <w:rPr>
          <w:rFonts w:ascii="Times New Roman" w:hAnsi="Times New Roman" w:cs="Times New Roman"/>
          <w:sz w:val="28"/>
        </w:rPr>
        <w:t>.</w:t>
      </w:r>
    </w:p>
    <w:p w:rsidR="004E7985" w:rsidRPr="004E7985" w:rsidRDefault="004E7985" w:rsidP="004E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7985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4E7985">
        <w:rPr>
          <w:rFonts w:ascii="Times New Roman" w:hAnsi="Times New Roman" w:cs="Times New Roman"/>
          <w:sz w:val="28"/>
        </w:rPr>
        <w:t>більшості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випадків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такі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клопотання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E7985">
        <w:rPr>
          <w:rFonts w:ascii="Times New Roman" w:hAnsi="Times New Roman" w:cs="Times New Roman"/>
          <w:sz w:val="28"/>
        </w:rPr>
        <w:t>посередництва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обласних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територіальних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управлінь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юстиції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надсилаються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4E7985">
        <w:rPr>
          <w:rFonts w:ascii="Times New Roman" w:hAnsi="Times New Roman" w:cs="Times New Roman"/>
          <w:sz w:val="28"/>
        </w:rPr>
        <w:t>Мін</w:t>
      </w:r>
      <w:r w:rsidR="002374B9">
        <w:rPr>
          <w:rFonts w:ascii="Times New Roman" w:hAnsi="Times New Roman" w:cs="Times New Roman"/>
          <w:sz w:val="28"/>
          <w:lang w:val="uk-UA"/>
        </w:rPr>
        <w:t>істерства</w:t>
      </w:r>
      <w:proofErr w:type="spellEnd"/>
      <w:r w:rsidR="002374B9">
        <w:rPr>
          <w:rFonts w:ascii="Times New Roman" w:hAnsi="Times New Roman" w:cs="Times New Roman"/>
          <w:sz w:val="28"/>
          <w:lang w:val="uk-UA"/>
        </w:rPr>
        <w:t xml:space="preserve"> юстиції України</w:t>
      </w:r>
      <w:r w:rsidRPr="004E7985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4E7985">
        <w:rPr>
          <w:rFonts w:ascii="Times New Roman" w:hAnsi="Times New Roman" w:cs="Times New Roman"/>
          <w:sz w:val="28"/>
        </w:rPr>
        <w:t>подальшого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відправлення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компетентним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іноземним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органам.</w:t>
      </w:r>
    </w:p>
    <w:p w:rsidR="0063021E" w:rsidRPr="004E7985" w:rsidRDefault="004E7985" w:rsidP="004E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7985">
        <w:rPr>
          <w:rFonts w:ascii="Times New Roman" w:hAnsi="Times New Roman" w:cs="Times New Roman"/>
          <w:sz w:val="28"/>
        </w:rPr>
        <w:t>Виконання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судового </w:t>
      </w:r>
      <w:proofErr w:type="spellStart"/>
      <w:r w:rsidRPr="004E7985">
        <w:rPr>
          <w:rFonts w:ascii="Times New Roman" w:hAnsi="Times New Roman" w:cs="Times New Roman"/>
          <w:sz w:val="28"/>
        </w:rPr>
        <w:t>рішення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E7985">
        <w:rPr>
          <w:rFonts w:ascii="Times New Roman" w:hAnsi="Times New Roman" w:cs="Times New Roman"/>
          <w:sz w:val="28"/>
        </w:rPr>
        <w:t>території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іншої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країни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985">
        <w:rPr>
          <w:rFonts w:ascii="Times New Roman" w:hAnsi="Times New Roman" w:cs="Times New Roman"/>
          <w:sz w:val="28"/>
        </w:rPr>
        <w:t>відповідно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4E7985">
        <w:rPr>
          <w:rFonts w:ascii="Times New Roman" w:hAnsi="Times New Roman" w:cs="Times New Roman"/>
          <w:sz w:val="28"/>
        </w:rPr>
        <w:t>її</w:t>
      </w:r>
      <w:proofErr w:type="spellEnd"/>
      <w:r w:rsidRPr="004E7985">
        <w:rPr>
          <w:rFonts w:ascii="Times New Roman" w:hAnsi="Times New Roman" w:cs="Times New Roman"/>
          <w:sz w:val="28"/>
        </w:rPr>
        <w:t xml:space="preserve"> законодавства</w:t>
      </w:r>
      <w:bookmarkStart w:id="0" w:name="_GoBack"/>
      <w:bookmarkEnd w:id="0"/>
      <w:r w:rsidRPr="004E7985">
        <w:rPr>
          <w:rFonts w:ascii="Times New Roman" w:hAnsi="Times New Roman" w:cs="Times New Roman"/>
          <w:sz w:val="28"/>
        </w:rPr>
        <w:t>.</w:t>
      </w:r>
    </w:p>
    <w:sectPr w:rsidR="0063021E" w:rsidRPr="004E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62"/>
    <w:rsid w:val="002374B9"/>
    <w:rsid w:val="003A6662"/>
    <w:rsid w:val="004E7985"/>
    <w:rsid w:val="0063021E"/>
    <w:rsid w:val="008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C492"/>
  <w15:chartTrackingRefBased/>
  <w15:docId w15:val="{9482CD42-7CF0-492A-AEA0-4894DD7D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>diakov.net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2019-04-08T05:32:00Z</dcterms:created>
  <dcterms:modified xsi:type="dcterms:W3CDTF">2019-04-08T05:36:00Z</dcterms:modified>
</cp:coreProperties>
</file>