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BD0" w:rsidRDefault="00274FC9" w:rsidP="00274FC9">
      <w:pPr>
        <w:spacing w:after="0" w:line="240" w:lineRule="auto"/>
        <w:ind w:firstLine="709"/>
        <w:jc w:val="center"/>
        <w:rPr>
          <w:rFonts w:ascii="Times New Roman" w:hAnsi="Times New Roman" w:cs="Times New Roman"/>
          <w:b/>
          <w:sz w:val="28"/>
        </w:rPr>
      </w:pPr>
      <w:proofErr w:type="spellStart"/>
      <w:r w:rsidRPr="00274FC9">
        <w:rPr>
          <w:rFonts w:ascii="Times New Roman" w:hAnsi="Times New Roman" w:cs="Times New Roman"/>
          <w:b/>
          <w:sz w:val="28"/>
        </w:rPr>
        <w:t>Діє</w:t>
      </w:r>
      <w:proofErr w:type="spellEnd"/>
      <w:r w:rsidRPr="00274FC9">
        <w:rPr>
          <w:rFonts w:ascii="Times New Roman" w:hAnsi="Times New Roman" w:cs="Times New Roman"/>
          <w:b/>
          <w:sz w:val="28"/>
        </w:rPr>
        <w:t xml:space="preserve"> </w:t>
      </w:r>
      <w:proofErr w:type="spellStart"/>
      <w:r w:rsidRPr="00274FC9">
        <w:rPr>
          <w:rFonts w:ascii="Times New Roman" w:hAnsi="Times New Roman" w:cs="Times New Roman"/>
          <w:b/>
          <w:sz w:val="28"/>
        </w:rPr>
        <w:t>оновлений</w:t>
      </w:r>
      <w:proofErr w:type="spellEnd"/>
      <w:r w:rsidRPr="00274FC9">
        <w:rPr>
          <w:rFonts w:ascii="Times New Roman" w:hAnsi="Times New Roman" w:cs="Times New Roman"/>
          <w:b/>
          <w:sz w:val="28"/>
        </w:rPr>
        <w:t xml:space="preserve"> Порядок </w:t>
      </w:r>
      <w:proofErr w:type="spellStart"/>
      <w:r w:rsidRPr="00274FC9">
        <w:rPr>
          <w:rFonts w:ascii="Times New Roman" w:hAnsi="Times New Roman" w:cs="Times New Roman"/>
          <w:b/>
          <w:sz w:val="28"/>
        </w:rPr>
        <w:t>розгляду</w:t>
      </w:r>
      <w:proofErr w:type="spellEnd"/>
      <w:r w:rsidRPr="00274FC9">
        <w:rPr>
          <w:rFonts w:ascii="Times New Roman" w:hAnsi="Times New Roman" w:cs="Times New Roman"/>
          <w:b/>
          <w:sz w:val="28"/>
        </w:rPr>
        <w:t xml:space="preserve"> </w:t>
      </w:r>
      <w:proofErr w:type="spellStart"/>
      <w:r w:rsidRPr="00274FC9">
        <w:rPr>
          <w:rFonts w:ascii="Times New Roman" w:hAnsi="Times New Roman" w:cs="Times New Roman"/>
          <w:b/>
          <w:sz w:val="28"/>
        </w:rPr>
        <w:t>скарг</w:t>
      </w:r>
      <w:proofErr w:type="spellEnd"/>
      <w:r w:rsidRPr="00274FC9">
        <w:rPr>
          <w:rFonts w:ascii="Times New Roman" w:hAnsi="Times New Roman" w:cs="Times New Roman"/>
          <w:b/>
          <w:sz w:val="28"/>
        </w:rPr>
        <w:t xml:space="preserve"> у </w:t>
      </w:r>
      <w:proofErr w:type="spellStart"/>
      <w:r w:rsidRPr="00274FC9">
        <w:rPr>
          <w:rFonts w:ascii="Times New Roman" w:hAnsi="Times New Roman" w:cs="Times New Roman"/>
          <w:b/>
          <w:sz w:val="28"/>
        </w:rPr>
        <w:t>сфері</w:t>
      </w:r>
      <w:proofErr w:type="spellEnd"/>
      <w:r w:rsidRPr="00274FC9">
        <w:rPr>
          <w:rFonts w:ascii="Times New Roman" w:hAnsi="Times New Roman" w:cs="Times New Roman"/>
          <w:b/>
          <w:sz w:val="28"/>
        </w:rPr>
        <w:t xml:space="preserve"> </w:t>
      </w:r>
      <w:proofErr w:type="spellStart"/>
      <w:r w:rsidRPr="00274FC9">
        <w:rPr>
          <w:rFonts w:ascii="Times New Roman" w:hAnsi="Times New Roman" w:cs="Times New Roman"/>
          <w:b/>
          <w:sz w:val="28"/>
        </w:rPr>
        <w:t>держ</w:t>
      </w:r>
      <w:r>
        <w:rPr>
          <w:rFonts w:ascii="Times New Roman" w:hAnsi="Times New Roman" w:cs="Times New Roman"/>
          <w:b/>
          <w:sz w:val="28"/>
          <w:lang w:val="uk-UA"/>
        </w:rPr>
        <w:t>авної</w:t>
      </w:r>
      <w:proofErr w:type="spellEnd"/>
      <w:r>
        <w:rPr>
          <w:rFonts w:ascii="Times New Roman" w:hAnsi="Times New Roman" w:cs="Times New Roman"/>
          <w:b/>
          <w:sz w:val="28"/>
          <w:lang w:val="uk-UA"/>
        </w:rPr>
        <w:t xml:space="preserve"> </w:t>
      </w:r>
      <w:proofErr w:type="spellStart"/>
      <w:r w:rsidRPr="00274FC9">
        <w:rPr>
          <w:rFonts w:ascii="Times New Roman" w:hAnsi="Times New Roman" w:cs="Times New Roman"/>
          <w:b/>
          <w:sz w:val="28"/>
        </w:rPr>
        <w:t>реєстрації</w:t>
      </w:r>
      <w:proofErr w:type="spellEnd"/>
    </w:p>
    <w:p w:rsidR="00274FC9" w:rsidRPr="00274FC9" w:rsidRDefault="00274FC9" w:rsidP="00274FC9">
      <w:pPr>
        <w:spacing w:after="0" w:line="240" w:lineRule="auto"/>
        <w:ind w:firstLine="709"/>
        <w:jc w:val="center"/>
        <w:rPr>
          <w:rFonts w:ascii="Times New Roman" w:hAnsi="Times New Roman" w:cs="Times New Roman"/>
          <w:b/>
          <w:sz w:val="28"/>
        </w:rPr>
      </w:pPr>
    </w:p>
    <w:p w:rsidR="00274FC9" w:rsidRDefault="00274FC9" w:rsidP="00274FC9">
      <w:pPr>
        <w:spacing w:after="0" w:line="240" w:lineRule="auto"/>
        <w:ind w:firstLine="709"/>
        <w:jc w:val="both"/>
        <w:rPr>
          <w:rFonts w:ascii="Times New Roman" w:hAnsi="Times New Roman" w:cs="Times New Roman"/>
          <w:b/>
          <w:sz w:val="28"/>
          <w:lang w:val="uk-UA"/>
        </w:rPr>
      </w:pPr>
      <w:r w:rsidRPr="00274FC9">
        <w:rPr>
          <w:rFonts w:ascii="Times New Roman" w:hAnsi="Times New Roman" w:cs="Times New Roman"/>
          <w:b/>
          <w:sz w:val="28"/>
          <w:lang w:val="uk-UA"/>
        </w:rPr>
        <w:t>Консультує начальник Головного територіального управління юстиції у Миколаївській області Роман Возняк</w:t>
      </w:r>
    </w:p>
    <w:p w:rsidR="00274FC9" w:rsidRDefault="00274FC9" w:rsidP="00274FC9">
      <w:pPr>
        <w:spacing w:after="0" w:line="240" w:lineRule="auto"/>
        <w:ind w:firstLine="709"/>
        <w:jc w:val="both"/>
        <w:rPr>
          <w:rFonts w:ascii="Times New Roman" w:hAnsi="Times New Roman" w:cs="Times New Roman"/>
          <w:b/>
          <w:sz w:val="28"/>
          <w:lang w:val="uk-UA"/>
        </w:rPr>
      </w:pPr>
    </w:p>
    <w:p w:rsidR="00BC5F4F" w:rsidRPr="00BC5F4F" w:rsidRDefault="0021730F" w:rsidP="00BC5F4F">
      <w:pPr>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t>П</w:t>
      </w:r>
      <w:r w:rsidR="00BC5F4F" w:rsidRPr="00BC5F4F">
        <w:rPr>
          <w:rFonts w:ascii="Times New Roman" w:hAnsi="Times New Roman" w:cs="Times New Roman"/>
          <w:sz w:val="28"/>
          <w:lang w:val="uk-UA"/>
        </w:rPr>
        <w:t>останов</w:t>
      </w:r>
      <w:r>
        <w:rPr>
          <w:rFonts w:ascii="Times New Roman" w:hAnsi="Times New Roman" w:cs="Times New Roman"/>
          <w:sz w:val="28"/>
          <w:lang w:val="uk-UA"/>
        </w:rPr>
        <w:t>ою Кабінету Міністрів України від 18 вересня 2019 року</w:t>
      </w:r>
      <w:r w:rsidR="00BC5F4F" w:rsidRPr="00BC5F4F">
        <w:rPr>
          <w:rFonts w:ascii="Times New Roman" w:hAnsi="Times New Roman" w:cs="Times New Roman"/>
          <w:sz w:val="28"/>
          <w:lang w:val="uk-UA"/>
        </w:rPr>
        <w:t xml:space="preserve"> № 843</w:t>
      </w:r>
      <w:r>
        <w:rPr>
          <w:rFonts w:ascii="Times New Roman" w:hAnsi="Times New Roman" w:cs="Times New Roman"/>
          <w:sz w:val="28"/>
          <w:lang w:val="uk-UA"/>
        </w:rPr>
        <w:t xml:space="preserve"> «Про внесення змін до Порядку розгляду скарг у сфері державної реєстрації» оновлено та вдосконалено </w:t>
      </w:r>
      <w:r w:rsidRPr="0021730F">
        <w:rPr>
          <w:rFonts w:ascii="Times New Roman" w:hAnsi="Times New Roman" w:cs="Times New Roman"/>
          <w:sz w:val="28"/>
          <w:lang w:val="uk-UA"/>
        </w:rPr>
        <w:t>процедуру розгляду скарг у сфері державної реєстрації.</w:t>
      </w:r>
      <w:r w:rsidR="00BC5F4F" w:rsidRPr="00BC5F4F">
        <w:rPr>
          <w:rFonts w:ascii="Times New Roman" w:hAnsi="Times New Roman" w:cs="Times New Roman"/>
          <w:sz w:val="28"/>
          <w:lang w:val="uk-UA"/>
        </w:rPr>
        <w:t xml:space="preserve"> Постанова набрала чинності 21 вересня.</w:t>
      </w:r>
    </w:p>
    <w:p w:rsidR="00BC5F4F" w:rsidRPr="00BC5F4F" w:rsidRDefault="00BC5F4F" w:rsidP="00BC5F4F">
      <w:pPr>
        <w:spacing w:after="0" w:line="240" w:lineRule="auto"/>
        <w:ind w:firstLine="709"/>
        <w:jc w:val="both"/>
        <w:rPr>
          <w:rFonts w:ascii="Times New Roman" w:hAnsi="Times New Roman" w:cs="Times New Roman"/>
          <w:sz w:val="28"/>
          <w:lang w:val="uk-UA"/>
        </w:rPr>
      </w:pPr>
      <w:r w:rsidRPr="00BC5F4F">
        <w:rPr>
          <w:rFonts w:ascii="Times New Roman" w:hAnsi="Times New Roman" w:cs="Times New Roman"/>
          <w:sz w:val="28"/>
          <w:lang w:val="uk-UA"/>
        </w:rPr>
        <w:t>Прийнятою постановою запроваджено 5-денний термін для аналізу Комісією з питань розгляду скарг у сфері держ</w:t>
      </w:r>
      <w:r w:rsidR="00C31528">
        <w:rPr>
          <w:rFonts w:ascii="Times New Roman" w:hAnsi="Times New Roman" w:cs="Times New Roman"/>
          <w:sz w:val="28"/>
          <w:lang w:val="uk-UA"/>
        </w:rPr>
        <w:t xml:space="preserve">авної </w:t>
      </w:r>
      <w:r w:rsidRPr="00BC5F4F">
        <w:rPr>
          <w:rFonts w:ascii="Times New Roman" w:hAnsi="Times New Roman" w:cs="Times New Roman"/>
          <w:sz w:val="28"/>
          <w:lang w:val="uk-UA"/>
        </w:rPr>
        <w:t>реєстрації (</w:t>
      </w:r>
      <w:proofErr w:type="spellStart"/>
      <w:r w:rsidR="00C31528">
        <w:rPr>
          <w:rFonts w:ascii="Times New Roman" w:hAnsi="Times New Roman" w:cs="Times New Roman"/>
          <w:sz w:val="28"/>
          <w:lang w:val="uk-UA"/>
        </w:rPr>
        <w:t>а</w:t>
      </w:r>
      <w:r w:rsidRPr="00BC5F4F">
        <w:rPr>
          <w:rFonts w:ascii="Times New Roman" w:hAnsi="Times New Roman" w:cs="Times New Roman"/>
          <w:sz w:val="28"/>
          <w:lang w:val="uk-UA"/>
        </w:rPr>
        <w:t>нтирейдерська</w:t>
      </w:r>
      <w:proofErr w:type="spellEnd"/>
      <w:r w:rsidRPr="00BC5F4F">
        <w:rPr>
          <w:rFonts w:ascii="Times New Roman" w:hAnsi="Times New Roman" w:cs="Times New Roman"/>
          <w:sz w:val="28"/>
          <w:lang w:val="uk-UA"/>
        </w:rPr>
        <w:t xml:space="preserve"> комісія) поданої скарги на предмет її оформлення. Такий аналіз здійснюватиметься до розгляду скарги по суті та дасть змогу скаржнику своєчасно забезпечити усунення допущених недоліків.</w:t>
      </w:r>
    </w:p>
    <w:p w:rsidR="00BC5F4F" w:rsidRPr="00BC5F4F" w:rsidRDefault="00BC5F4F" w:rsidP="00BC5F4F">
      <w:pPr>
        <w:spacing w:after="0" w:line="240" w:lineRule="auto"/>
        <w:ind w:firstLine="709"/>
        <w:jc w:val="both"/>
        <w:rPr>
          <w:rFonts w:ascii="Times New Roman" w:hAnsi="Times New Roman" w:cs="Times New Roman"/>
          <w:sz w:val="28"/>
          <w:lang w:val="uk-UA"/>
        </w:rPr>
      </w:pPr>
      <w:r w:rsidRPr="00BC5F4F">
        <w:rPr>
          <w:rFonts w:ascii="Times New Roman" w:hAnsi="Times New Roman" w:cs="Times New Roman"/>
          <w:sz w:val="28"/>
          <w:lang w:val="uk-UA"/>
        </w:rPr>
        <w:t>Якщо у суб'єкта розгляду скарги наявні інші скарги з питання, порушеного в ній, їх розгляд по суті об'єднуватиметься та здійснюватиметься у строки, які обраховуються з дати реєстрації скарги, поданої раніше.</w:t>
      </w:r>
    </w:p>
    <w:p w:rsidR="00BC5F4F" w:rsidRPr="00BC5F4F" w:rsidRDefault="00BC5F4F" w:rsidP="00BC5F4F">
      <w:pPr>
        <w:spacing w:after="0" w:line="240" w:lineRule="auto"/>
        <w:ind w:firstLine="709"/>
        <w:jc w:val="both"/>
        <w:rPr>
          <w:rFonts w:ascii="Times New Roman" w:hAnsi="Times New Roman" w:cs="Times New Roman"/>
          <w:sz w:val="28"/>
          <w:lang w:val="uk-UA"/>
        </w:rPr>
      </w:pPr>
      <w:r w:rsidRPr="00BC5F4F">
        <w:rPr>
          <w:rFonts w:ascii="Times New Roman" w:hAnsi="Times New Roman" w:cs="Times New Roman"/>
          <w:sz w:val="28"/>
          <w:lang w:val="uk-UA"/>
        </w:rPr>
        <w:t>У разі коли встановлено, що скаргу оформлено без дотримання вимог, визначених законами, суб'єкт розгляду скарги на підставі висновку комісії прийматиме мотивоване рішення про відмову в її задоволенні без розгляду її по суті із зазначенням вичерпної інформації про підстави для такої відмови. Згадане рішення у формі наказу не позбавляє особу права на повторне звернення із скаргою в межах визначених строків.</w:t>
      </w:r>
    </w:p>
    <w:p w:rsidR="00274FC9" w:rsidRDefault="00BC5F4F" w:rsidP="00BC5F4F">
      <w:pPr>
        <w:spacing w:after="0" w:line="240" w:lineRule="auto"/>
        <w:ind w:firstLine="709"/>
        <w:jc w:val="both"/>
        <w:rPr>
          <w:rFonts w:ascii="Times New Roman" w:hAnsi="Times New Roman" w:cs="Times New Roman"/>
          <w:sz w:val="28"/>
          <w:lang w:val="uk-UA"/>
        </w:rPr>
      </w:pPr>
      <w:r w:rsidRPr="00BC5F4F">
        <w:rPr>
          <w:rFonts w:ascii="Times New Roman" w:hAnsi="Times New Roman" w:cs="Times New Roman"/>
          <w:sz w:val="28"/>
          <w:lang w:val="uk-UA"/>
        </w:rPr>
        <w:t>Крім того, вичерпна інформація щодо підстав для відмови, вказана в рішенні суб'єкта розгляду скарги, як і оприлюднення рішень на веб-сайтах Мін'юсту, як очікується, зробить діяльність Комісії більш прозорою. Причому рішення, прийняте за результатом розгляду скарги, висновки комісії із знеособленими персональними даними щодо наведених суб'єктів та об'єктів невідкладно, але не пізніше наступного робочого дня з дня прийняття рішення оприлюднюватимуться не лише на офіційних веб-сайтах Мін'юсту, а й на веб-сайтах головних територіальних управлінь юстиції Мін'юсту в АР Крим, в областях, мм. Києві та Севастополі.</w:t>
      </w:r>
    </w:p>
    <w:p w:rsidR="009E58C8" w:rsidRPr="009E58C8" w:rsidRDefault="009E58C8" w:rsidP="009E58C8">
      <w:pPr>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t>Нагадаємо, що с</w:t>
      </w:r>
      <w:r w:rsidRPr="009E58C8">
        <w:rPr>
          <w:rFonts w:ascii="Times New Roman" w:hAnsi="Times New Roman" w:cs="Times New Roman"/>
          <w:sz w:val="28"/>
          <w:lang w:val="uk-UA"/>
        </w:rPr>
        <w:t>карга на рішення, дії або бездіяльність державного реєстратора, суб'єкта державної реєстрації прав або територіального органу Міністерства юстиції України подається особою, яка вважає, що її права порушено, у письмовій формі та має містити:</w:t>
      </w:r>
    </w:p>
    <w:p w:rsidR="009E58C8" w:rsidRPr="009E58C8" w:rsidRDefault="009E58C8" w:rsidP="009E58C8">
      <w:pPr>
        <w:spacing w:after="0" w:line="240" w:lineRule="auto"/>
        <w:ind w:firstLine="709"/>
        <w:jc w:val="both"/>
        <w:rPr>
          <w:rFonts w:ascii="Times New Roman" w:hAnsi="Times New Roman" w:cs="Times New Roman"/>
          <w:sz w:val="28"/>
          <w:lang w:val="uk-UA"/>
        </w:rPr>
      </w:pPr>
      <w:r w:rsidRPr="009E58C8">
        <w:rPr>
          <w:rFonts w:ascii="Times New Roman" w:hAnsi="Times New Roman" w:cs="Times New Roman"/>
          <w:sz w:val="28"/>
          <w:lang w:val="uk-UA"/>
        </w:rPr>
        <w:t>1) повне найменування (ім'я) скаржника, його місце проживання чи перебування (для фізичних осіб) або місцезнаходження (для юридичних осіб), а також найменування (ім'я) представника скаржника, якщо скарга подається представником;</w:t>
      </w:r>
    </w:p>
    <w:p w:rsidR="009E58C8" w:rsidRPr="009E58C8" w:rsidRDefault="009E58C8" w:rsidP="009E58C8">
      <w:pPr>
        <w:spacing w:after="0" w:line="240" w:lineRule="auto"/>
        <w:ind w:firstLine="709"/>
        <w:jc w:val="both"/>
        <w:rPr>
          <w:rFonts w:ascii="Times New Roman" w:hAnsi="Times New Roman" w:cs="Times New Roman"/>
          <w:sz w:val="28"/>
          <w:lang w:val="uk-UA"/>
        </w:rPr>
      </w:pPr>
      <w:r w:rsidRPr="009E58C8">
        <w:rPr>
          <w:rFonts w:ascii="Times New Roman" w:hAnsi="Times New Roman" w:cs="Times New Roman"/>
          <w:sz w:val="28"/>
          <w:lang w:val="uk-UA"/>
        </w:rPr>
        <w:t>2) реквізити рішення державного реєстратора, яке оскаржується;</w:t>
      </w:r>
    </w:p>
    <w:p w:rsidR="009E58C8" w:rsidRPr="009E58C8" w:rsidRDefault="009E58C8" w:rsidP="009E58C8">
      <w:pPr>
        <w:spacing w:after="0" w:line="240" w:lineRule="auto"/>
        <w:ind w:firstLine="709"/>
        <w:jc w:val="both"/>
        <w:rPr>
          <w:rFonts w:ascii="Times New Roman" w:hAnsi="Times New Roman" w:cs="Times New Roman"/>
          <w:sz w:val="28"/>
          <w:lang w:val="uk-UA"/>
        </w:rPr>
      </w:pPr>
      <w:r w:rsidRPr="009E58C8">
        <w:rPr>
          <w:rFonts w:ascii="Times New Roman" w:hAnsi="Times New Roman" w:cs="Times New Roman"/>
          <w:sz w:val="28"/>
          <w:lang w:val="uk-UA"/>
        </w:rPr>
        <w:t>3) зміст оскаржуваного рішення, дій чи бездіяльності та норми законодавства, які порушено, на думку скаржника;</w:t>
      </w:r>
    </w:p>
    <w:p w:rsidR="009E58C8" w:rsidRPr="009E58C8" w:rsidRDefault="009E58C8" w:rsidP="009E58C8">
      <w:pPr>
        <w:spacing w:after="0" w:line="240" w:lineRule="auto"/>
        <w:ind w:firstLine="709"/>
        <w:jc w:val="both"/>
        <w:rPr>
          <w:rFonts w:ascii="Times New Roman" w:hAnsi="Times New Roman" w:cs="Times New Roman"/>
          <w:sz w:val="28"/>
          <w:lang w:val="uk-UA"/>
        </w:rPr>
      </w:pPr>
      <w:r w:rsidRPr="009E58C8">
        <w:rPr>
          <w:rFonts w:ascii="Times New Roman" w:hAnsi="Times New Roman" w:cs="Times New Roman"/>
          <w:sz w:val="28"/>
          <w:lang w:val="uk-UA"/>
        </w:rPr>
        <w:t>4) викладення обставин, якими скаржник обґрунтовує свої вимоги;</w:t>
      </w:r>
    </w:p>
    <w:p w:rsidR="009E58C8" w:rsidRPr="009E58C8" w:rsidRDefault="009E58C8" w:rsidP="009E58C8">
      <w:pPr>
        <w:spacing w:after="0" w:line="240" w:lineRule="auto"/>
        <w:ind w:firstLine="709"/>
        <w:jc w:val="both"/>
        <w:rPr>
          <w:rFonts w:ascii="Times New Roman" w:hAnsi="Times New Roman" w:cs="Times New Roman"/>
          <w:sz w:val="28"/>
          <w:lang w:val="uk-UA"/>
        </w:rPr>
      </w:pPr>
    </w:p>
    <w:p w:rsidR="009E58C8" w:rsidRPr="009E58C8" w:rsidRDefault="009E58C8" w:rsidP="009E58C8">
      <w:pPr>
        <w:spacing w:after="0" w:line="240" w:lineRule="auto"/>
        <w:ind w:firstLine="709"/>
        <w:jc w:val="both"/>
        <w:rPr>
          <w:rFonts w:ascii="Times New Roman" w:hAnsi="Times New Roman" w:cs="Times New Roman"/>
          <w:sz w:val="28"/>
          <w:lang w:val="uk-UA"/>
        </w:rPr>
      </w:pPr>
      <w:r w:rsidRPr="009E58C8">
        <w:rPr>
          <w:rFonts w:ascii="Times New Roman" w:hAnsi="Times New Roman" w:cs="Times New Roman"/>
          <w:sz w:val="28"/>
          <w:lang w:val="uk-UA"/>
        </w:rPr>
        <w:lastRenderedPageBreak/>
        <w:t>5) відомості про наявність чи відсутність судового спору з порушеного у скарзі питання, що може мати наслідком скасування оскаржуваного рішення державного реєстратора та/або внесення відомостей до Державного реєстру прав;</w:t>
      </w:r>
    </w:p>
    <w:p w:rsidR="009E58C8" w:rsidRPr="009E58C8" w:rsidRDefault="009E58C8" w:rsidP="009E58C8">
      <w:pPr>
        <w:spacing w:after="0" w:line="240" w:lineRule="auto"/>
        <w:ind w:firstLine="709"/>
        <w:jc w:val="both"/>
        <w:rPr>
          <w:rFonts w:ascii="Times New Roman" w:hAnsi="Times New Roman" w:cs="Times New Roman"/>
          <w:sz w:val="28"/>
          <w:lang w:val="uk-UA"/>
        </w:rPr>
      </w:pPr>
      <w:r w:rsidRPr="009E58C8">
        <w:rPr>
          <w:rFonts w:ascii="Times New Roman" w:hAnsi="Times New Roman" w:cs="Times New Roman"/>
          <w:sz w:val="28"/>
          <w:lang w:val="uk-UA"/>
        </w:rPr>
        <w:t>6) підпис скаржника або його представника із зазначенням дати складання скарги.</w:t>
      </w:r>
    </w:p>
    <w:p w:rsidR="009E58C8" w:rsidRPr="009E58C8" w:rsidRDefault="009E58C8" w:rsidP="009E58C8">
      <w:pPr>
        <w:spacing w:after="0" w:line="240" w:lineRule="auto"/>
        <w:ind w:firstLine="709"/>
        <w:jc w:val="both"/>
        <w:rPr>
          <w:rFonts w:ascii="Times New Roman" w:hAnsi="Times New Roman" w:cs="Times New Roman"/>
          <w:sz w:val="28"/>
          <w:lang w:val="uk-UA"/>
        </w:rPr>
      </w:pPr>
      <w:r w:rsidRPr="009E58C8">
        <w:rPr>
          <w:rFonts w:ascii="Times New Roman" w:hAnsi="Times New Roman" w:cs="Times New Roman"/>
          <w:sz w:val="28"/>
          <w:lang w:val="uk-UA"/>
        </w:rPr>
        <w:t>Скарга на рішення, дії або бездіяльність державного реєстратора, суб'єкта державної реєстрації юридичних осіб та фізичних осіб — підприємців або територіального органу Міністерства юстиції України подається особою, яка вважає, що її права порушено, у письмовій формі та має містити:</w:t>
      </w:r>
    </w:p>
    <w:p w:rsidR="009E58C8" w:rsidRPr="009E58C8" w:rsidRDefault="009E58C8" w:rsidP="009E58C8">
      <w:pPr>
        <w:spacing w:after="0" w:line="240" w:lineRule="auto"/>
        <w:ind w:firstLine="709"/>
        <w:jc w:val="both"/>
        <w:rPr>
          <w:rFonts w:ascii="Times New Roman" w:hAnsi="Times New Roman" w:cs="Times New Roman"/>
          <w:sz w:val="28"/>
          <w:lang w:val="uk-UA"/>
        </w:rPr>
      </w:pPr>
      <w:r w:rsidRPr="009E58C8">
        <w:rPr>
          <w:rFonts w:ascii="Times New Roman" w:hAnsi="Times New Roman" w:cs="Times New Roman"/>
          <w:sz w:val="28"/>
          <w:lang w:val="uk-UA"/>
        </w:rPr>
        <w:t>1) повне найменування (ім'я) скаржника, його місце проживання чи перебування (для фізичних осіб) або місцезнаходження (для юридичних осіб), а також найменування (ім'я) представника скаржника, якщо скарга подається представником;</w:t>
      </w:r>
    </w:p>
    <w:p w:rsidR="009E58C8" w:rsidRPr="009E58C8" w:rsidRDefault="009E58C8" w:rsidP="009E58C8">
      <w:pPr>
        <w:spacing w:after="0" w:line="240" w:lineRule="auto"/>
        <w:ind w:firstLine="709"/>
        <w:jc w:val="both"/>
        <w:rPr>
          <w:rFonts w:ascii="Times New Roman" w:hAnsi="Times New Roman" w:cs="Times New Roman"/>
          <w:sz w:val="28"/>
          <w:lang w:val="uk-UA"/>
        </w:rPr>
      </w:pPr>
      <w:r w:rsidRPr="009E58C8">
        <w:rPr>
          <w:rFonts w:ascii="Times New Roman" w:hAnsi="Times New Roman" w:cs="Times New Roman"/>
          <w:sz w:val="28"/>
          <w:lang w:val="uk-UA"/>
        </w:rPr>
        <w:t>2) зміст оскаржуваного рішення, дій чи бездіяльності та норми законодавства, порушені на думку скаржника;</w:t>
      </w:r>
    </w:p>
    <w:p w:rsidR="009E58C8" w:rsidRPr="009E58C8" w:rsidRDefault="009E58C8" w:rsidP="009E58C8">
      <w:pPr>
        <w:spacing w:after="0" w:line="240" w:lineRule="auto"/>
        <w:ind w:firstLine="709"/>
        <w:jc w:val="both"/>
        <w:rPr>
          <w:rFonts w:ascii="Times New Roman" w:hAnsi="Times New Roman" w:cs="Times New Roman"/>
          <w:sz w:val="28"/>
          <w:lang w:val="uk-UA"/>
        </w:rPr>
      </w:pPr>
      <w:r w:rsidRPr="009E58C8">
        <w:rPr>
          <w:rFonts w:ascii="Times New Roman" w:hAnsi="Times New Roman" w:cs="Times New Roman"/>
          <w:sz w:val="28"/>
          <w:lang w:val="uk-UA"/>
        </w:rPr>
        <w:t>3) викладення обставин, якими скаржник обґрунтовує свої вимоги;</w:t>
      </w:r>
    </w:p>
    <w:p w:rsidR="009E58C8" w:rsidRPr="009E58C8" w:rsidRDefault="009E58C8" w:rsidP="009E58C8">
      <w:pPr>
        <w:spacing w:after="0" w:line="240" w:lineRule="auto"/>
        <w:ind w:firstLine="709"/>
        <w:jc w:val="both"/>
        <w:rPr>
          <w:rFonts w:ascii="Times New Roman" w:hAnsi="Times New Roman" w:cs="Times New Roman"/>
          <w:sz w:val="28"/>
          <w:lang w:val="uk-UA"/>
        </w:rPr>
      </w:pPr>
      <w:r w:rsidRPr="009E58C8">
        <w:rPr>
          <w:rFonts w:ascii="Times New Roman" w:hAnsi="Times New Roman" w:cs="Times New Roman"/>
          <w:sz w:val="28"/>
          <w:lang w:val="uk-UA"/>
        </w:rPr>
        <w:t>3-1) відомості про наявність чи відсутність судового спору з порушеного у скарзі питання, що може мати наслідком скасування оскаржуваного рішення, повідомлення або реєстраційної дії державного реєстратора та/або внесення відомостей до Єдиного державного реєстру;</w:t>
      </w:r>
    </w:p>
    <w:p w:rsidR="009E58C8" w:rsidRPr="009E58C8" w:rsidRDefault="009E58C8" w:rsidP="009E58C8">
      <w:pPr>
        <w:spacing w:after="0" w:line="240" w:lineRule="auto"/>
        <w:ind w:firstLine="709"/>
        <w:jc w:val="both"/>
        <w:rPr>
          <w:rFonts w:ascii="Times New Roman" w:hAnsi="Times New Roman" w:cs="Times New Roman"/>
          <w:sz w:val="28"/>
          <w:lang w:val="uk-UA"/>
        </w:rPr>
      </w:pPr>
      <w:r w:rsidRPr="009E58C8">
        <w:rPr>
          <w:rFonts w:ascii="Times New Roman" w:hAnsi="Times New Roman" w:cs="Times New Roman"/>
          <w:sz w:val="28"/>
          <w:lang w:val="uk-UA"/>
        </w:rPr>
        <w:t>4) підпис скаржника або його представника із зазначенням дати складення скарги.</w:t>
      </w:r>
    </w:p>
    <w:p w:rsidR="009E58C8" w:rsidRPr="00274FC9" w:rsidRDefault="009E58C8" w:rsidP="009E58C8">
      <w:pPr>
        <w:spacing w:after="0" w:line="240" w:lineRule="auto"/>
        <w:ind w:firstLine="709"/>
        <w:jc w:val="both"/>
        <w:rPr>
          <w:rFonts w:ascii="Times New Roman" w:hAnsi="Times New Roman" w:cs="Times New Roman"/>
          <w:sz w:val="28"/>
          <w:lang w:val="uk-UA"/>
        </w:rPr>
      </w:pPr>
      <w:bookmarkStart w:id="0" w:name="_GoBack"/>
      <w:bookmarkEnd w:id="0"/>
      <w:r w:rsidRPr="009E58C8">
        <w:rPr>
          <w:rFonts w:ascii="Times New Roman" w:hAnsi="Times New Roman" w:cs="Times New Roman"/>
          <w:sz w:val="28"/>
          <w:lang w:val="uk-UA"/>
        </w:rPr>
        <w:t>До скарги додаються засвідчені в установленому порядку копії документів, що підтверджують факт порушення прав скаржника у результаті прийняття рішення державним реєстратором (за наявності), а також якщо скарга подається представником скаржника - довіреність чи інший документ, що підтверджує повноваження такого представника, або копія такого документа, засвідчена в установленому порядку.</w:t>
      </w:r>
    </w:p>
    <w:p w:rsidR="00274FC9" w:rsidRPr="00274FC9" w:rsidRDefault="00274FC9">
      <w:pPr>
        <w:rPr>
          <w:lang w:val="uk-UA"/>
        </w:rPr>
      </w:pPr>
    </w:p>
    <w:sectPr w:rsidR="00274FC9" w:rsidRPr="00274F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1AF"/>
    <w:rsid w:val="00043ABA"/>
    <w:rsid w:val="0021730F"/>
    <w:rsid w:val="00274FC9"/>
    <w:rsid w:val="009E58C8"/>
    <w:rsid w:val="00BC5F4F"/>
    <w:rsid w:val="00C31528"/>
    <w:rsid w:val="00D01BD0"/>
    <w:rsid w:val="00F36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059EB"/>
  <w15:chartTrackingRefBased/>
  <w15:docId w15:val="{AFA0F760-A797-44A4-81A2-54734B58F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661</Words>
  <Characters>3771</Characters>
  <Application>Microsoft Office Word</Application>
  <DocSecurity>0</DocSecurity>
  <Lines>31</Lines>
  <Paragraphs>8</Paragraphs>
  <ScaleCrop>false</ScaleCrop>
  <Company>diakov.net</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555</cp:lastModifiedBy>
  <cp:revision>8</cp:revision>
  <dcterms:created xsi:type="dcterms:W3CDTF">2019-09-24T05:26:00Z</dcterms:created>
  <dcterms:modified xsi:type="dcterms:W3CDTF">2019-09-24T05:42:00Z</dcterms:modified>
</cp:coreProperties>
</file>