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95" w:rsidRPr="009F3221" w:rsidRDefault="00345D95" w:rsidP="0034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45D95">
        <w:rPr>
          <w:rFonts w:ascii="Times New Roman" w:hAnsi="Times New Roman" w:cs="Times New Roman"/>
          <w:b/>
          <w:bCs/>
          <w:sz w:val="28"/>
        </w:rPr>
        <w:t xml:space="preserve">Про </w:t>
      </w:r>
      <w:proofErr w:type="spellStart"/>
      <w:r w:rsidRPr="00345D95">
        <w:rPr>
          <w:rFonts w:ascii="Times New Roman" w:hAnsi="Times New Roman" w:cs="Times New Roman"/>
          <w:b/>
          <w:bCs/>
          <w:sz w:val="28"/>
        </w:rPr>
        <w:t>неправильну</w:t>
      </w:r>
      <w:proofErr w:type="spellEnd"/>
      <w:r w:rsidRPr="00345D95">
        <w:rPr>
          <w:rFonts w:ascii="Times New Roman" w:hAnsi="Times New Roman" w:cs="Times New Roman"/>
          <w:b/>
          <w:bCs/>
          <w:sz w:val="28"/>
        </w:rPr>
        <w:t xml:space="preserve"> парковку </w:t>
      </w:r>
      <w:proofErr w:type="spellStart"/>
      <w:r w:rsidRPr="00345D95">
        <w:rPr>
          <w:rFonts w:ascii="Times New Roman" w:hAnsi="Times New Roman" w:cs="Times New Roman"/>
          <w:b/>
          <w:bCs/>
          <w:sz w:val="28"/>
        </w:rPr>
        <w:t>напишуть</w:t>
      </w:r>
      <w:proofErr w:type="spellEnd"/>
      <w:r w:rsidRPr="00345D95">
        <w:rPr>
          <w:rFonts w:ascii="Times New Roman" w:hAnsi="Times New Roman" w:cs="Times New Roman"/>
          <w:b/>
          <w:bCs/>
          <w:sz w:val="28"/>
        </w:rPr>
        <w:t xml:space="preserve"> на</w:t>
      </w:r>
      <w:r w:rsidR="004E7719">
        <w:rPr>
          <w:rFonts w:ascii="Times New Roman" w:hAnsi="Times New Roman" w:cs="Times New Roman"/>
          <w:b/>
          <w:bCs/>
          <w:sz w:val="28"/>
          <w:lang w:val="uk-UA"/>
        </w:rPr>
        <w:t xml:space="preserve"> адресу</w:t>
      </w:r>
      <w:r w:rsidRPr="00345D95">
        <w:rPr>
          <w:rFonts w:ascii="Times New Roman" w:hAnsi="Times New Roman" w:cs="Times New Roman"/>
          <w:b/>
          <w:bCs/>
          <w:sz w:val="28"/>
        </w:rPr>
        <w:t xml:space="preserve"> </w:t>
      </w:r>
      <w:r w:rsidR="009F3221">
        <w:rPr>
          <w:rFonts w:ascii="Times New Roman" w:hAnsi="Times New Roman" w:cs="Times New Roman"/>
          <w:b/>
          <w:bCs/>
          <w:sz w:val="28"/>
          <w:lang w:val="uk-UA"/>
        </w:rPr>
        <w:t>електронн</w:t>
      </w:r>
      <w:r w:rsidR="004E7719">
        <w:rPr>
          <w:rFonts w:ascii="Times New Roman" w:hAnsi="Times New Roman" w:cs="Times New Roman"/>
          <w:b/>
          <w:bCs/>
          <w:sz w:val="28"/>
          <w:lang w:val="uk-UA"/>
        </w:rPr>
        <w:t>ої</w:t>
      </w:r>
      <w:r w:rsidR="009F3221">
        <w:rPr>
          <w:rFonts w:ascii="Times New Roman" w:hAnsi="Times New Roman" w:cs="Times New Roman"/>
          <w:b/>
          <w:bCs/>
          <w:sz w:val="28"/>
          <w:lang w:val="uk-UA"/>
        </w:rPr>
        <w:t xml:space="preserve"> пошт</w:t>
      </w:r>
      <w:r w:rsidR="004E7719">
        <w:rPr>
          <w:rFonts w:ascii="Times New Roman" w:hAnsi="Times New Roman" w:cs="Times New Roman"/>
          <w:b/>
          <w:bCs/>
          <w:sz w:val="28"/>
          <w:lang w:val="uk-UA"/>
        </w:rPr>
        <w:t>и</w:t>
      </w:r>
      <w:bookmarkStart w:id="0" w:name="_GoBack"/>
      <w:bookmarkEnd w:id="0"/>
    </w:p>
    <w:p w:rsidR="00345D95" w:rsidRDefault="00345D95" w:rsidP="00345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5D95">
        <w:rPr>
          <w:rFonts w:ascii="Times New Roman" w:hAnsi="Times New Roman" w:cs="Times New Roman"/>
          <w:sz w:val="28"/>
        </w:rPr>
        <w:t>Фізична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особа </w:t>
      </w:r>
      <w:proofErr w:type="spellStart"/>
      <w:r w:rsidRPr="00345D95">
        <w:rPr>
          <w:rFonts w:ascii="Times New Roman" w:hAnsi="Times New Roman" w:cs="Times New Roman"/>
          <w:sz w:val="28"/>
        </w:rPr>
        <w:t>або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керівник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юридичної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особи, за </w:t>
      </w:r>
      <w:proofErr w:type="spellStart"/>
      <w:r w:rsidRPr="00345D95">
        <w:rPr>
          <w:rFonts w:ascii="Times New Roman" w:hAnsi="Times New Roman" w:cs="Times New Roman"/>
          <w:sz w:val="28"/>
        </w:rPr>
        <w:t>якими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транспортний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засіб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345D95">
        <w:rPr>
          <w:rFonts w:ascii="Times New Roman" w:hAnsi="Times New Roman" w:cs="Times New Roman"/>
          <w:sz w:val="28"/>
        </w:rPr>
        <w:t>також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автокористувачі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будуть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проінформовані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зафіксовані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порушення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ПДД</w:t>
      </w:r>
      <w:r w:rsidRPr="00345D95">
        <w:rPr>
          <w:rFonts w:ascii="Times New Roman" w:hAnsi="Times New Roman" w:cs="Times New Roman"/>
          <w:sz w:val="28"/>
        </w:rPr>
        <w:t xml:space="preserve"> та фото </w:t>
      </w:r>
      <w:proofErr w:type="spellStart"/>
      <w:r w:rsidRPr="00345D95">
        <w:rPr>
          <w:rFonts w:ascii="Times New Roman" w:hAnsi="Times New Roman" w:cs="Times New Roman"/>
          <w:sz w:val="28"/>
        </w:rPr>
        <w:t>або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відео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неправильного </w:t>
      </w:r>
      <w:proofErr w:type="spellStart"/>
      <w:r w:rsidRPr="00345D95">
        <w:rPr>
          <w:rFonts w:ascii="Times New Roman" w:hAnsi="Times New Roman" w:cs="Times New Roman"/>
          <w:sz w:val="28"/>
        </w:rPr>
        <w:t>паркування</w:t>
      </w:r>
      <w:proofErr w:type="spellEnd"/>
      <w:r w:rsidRPr="00345D95">
        <w:rPr>
          <w:rFonts w:ascii="Times New Roman" w:hAnsi="Times New Roman" w:cs="Times New Roman"/>
          <w:sz w:val="28"/>
        </w:rPr>
        <w:t>.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D95">
        <w:rPr>
          <w:rFonts w:ascii="Times New Roman" w:hAnsi="Times New Roman" w:cs="Times New Roman"/>
          <w:sz w:val="28"/>
        </w:rPr>
        <w:t xml:space="preserve">Процедура </w:t>
      </w:r>
      <w:proofErr w:type="spellStart"/>
      <w:r w:rsidRPr="00345D95">
        <w:rPr>
          <w:rFonts w:ascii="Times New Roman" w:hAnsi="Times New Roman" w:cs="Times New Roman"/>
          <w:sz w:val="28"/>
        </w:rPr>
        <w:t>надання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(у тому </w:t>
      </w:r>
      <w:proofErr w:type="spellStart"/>
      <w:r w:rsidRPr="00345D95">
        <w:rPr>
          <w:rFonts w:ascii="Times New Roman" w:hAnsi="Times New Roman" w:cs="Times New Roman"/>
          <w:sz w:val="28"/>
        </w:rPr>
        <w:t>числі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345D95">
        <w:rPr>
          <w:rFonts w:ascii="Times New Roman" w:hAnsi="Times New Roman" w:cs="Times New Roman"/>
          <w:sz w:val="28"/>
        </w:rPr>
        <w:t>Інтернет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345D95">
        <w:rPr>
          <w:rFonts w:ascii="Times New Roman" w:hAnsi="Times New Roman" w:cs="Times New Roman"/>
          <w:sz w:val="28"/>
        </w:rPr>
        <w:t>інформації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sz w:val="28"/>
        </w:rPr>
        <w:t>адміністративне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45D95">
        <w:rPr>
          <w:rFonts w:ascii="Times New Roman" w:hAnsi="Times New Roman" w:cs="Times New Roman"/>
          <w:sz w:val="28"/>
        </w:rPr>
        <w:t>сфері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безпеки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дорожнього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руху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зафіксоване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в автоматичному </w:t>
      </w:r>
      <w:proofErr w:type="spellStart"/>
      <w:r w:rsidRPr="00345D95">
        <w:rPr>
          <w:rFonts w:ascii="Times New Roman" w:hAnsi="Times New Roman" w:cs="Times New Roman"/>
          <w:sz w:val="28"/>
        </w:rPr>
        <w:t>режимі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та про </w:t>
      </w:r>
      <w:proofErr w:type="spellStart"/>
      <w:r w:rsidRPr="00345D95">
        <w:rPr>
          <w:rFonts w:ascii="Times New Roman" w:hAnsi="Times New Roman" w:cs="Times New Roman"/>
          <w:sz w:val="28"/>
        </w:rPr>
        <w:t>порушення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345D95">
        <w:rPr>
          <w:rFonts w:ascii="Times New Roman" w:hAnsi="Times New Roman" w:cs="Times New Roman"/>
          <w:sz w:val="28"/>
        </w:rPr>
        <w:t>зупинки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стоянки, </w:t>
      </w:r>
      <w:proofErr w:type="spellStart"/>
      <w:r w:rsidRPr="00345D95">
        <w:rPr>
          <w:rFonts w:ascii="Times New Roman" w:hAnsi="Times New Roman" w:cs="Times New Roman"/>
          <w:sz w:val="28"/>
        </w:rPr>
        <w:t>паркування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засобів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зафіксоване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45D95">
        <w:rPr>
          <w:rFonts w:ascii="Times New Roman" w:hAnsi="Times New Roman" w:cs="Times New Roman"/>
          <w:sz w:val="28"/>
        </w:rPr>
        <w:t>режимі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фотозйомки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45D95">
        <w:rPr>
          <w:rFonts w:ascii="Times New Roman" w:hAnsi="Times New Roman" w:cs="Times New Roman"/>
          <w:sz w:val="28"/>
        </w:rPr>
        <w:t>відеозапису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), особам, за </w:t>
      </w:r>
      <w:proofErr w:type="spellStart"/>
      <w:r w:rsidRPr="00345D95">
        <w:rPr>
          <w:rFonts w:ascii="Times New Roman" w:hAnsi="Times New Roman" w:cs="Times New Roman"/>
          <w:sz w:val="28"/>
        </w:rPr>
        <w:t>якими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зареєстровані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транспортні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засоби</w:t>
      </w:r>
      <w:proofErr w:type="spellEnd"/>
      <w:r w:rsidRPr="00345D95">
        <w:rPr>
          <w:rFonts w:ascii="Times New Roman" w:hAnsi="Times New Roman" w:cs="Times New Roman"/>
          <w:sz w:val="28"/>
        </w:rPr>
        <w:t>, та/</w:t>
      </w:r>
      <w:proofErr w:type="spellStart"/>
      <w:r w:rsidRPr="00345D95">
        <w:rPr>
          <w:rFonts w:ascii="Times New Roman" w:hAnsi="Times New Roman" w:cs="Times New Roman"/>
          <w:sz w:val="28"/>
        </w:rPr>
        <w:t>або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їх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безпосереднім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користувачам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визначена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proofErr w:type="spellStart"/>
      <w:r w:rsidRPr="00345D95">
        <w:rPr>
          <w:rFonts w:ascii="Times New Roman" w:hAnsi="Times New Roman" w:cs="Times New Roman"/>
          <w:sz w:val="28"/>
        </w:rPr>
        <w:t>постановою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Каб</w:t>
      </w:r>
      <w:r w:rsidR="00DE3607">
        <w:rPr>
          <w:rFonts w:ascii="Times New Roman" w:hAnsi="Times New Roman" w:cs="Times New Roman"/>
          <w:sz w:val="28"/>
          <w:lang w:val="uk-UA"/>
        </w:rPr>
        <w:t>інету</w:t>
      </w:r>
      <w:proofErr w:type="spellEnd"/>
      <w:r w:rsidR="00DE3607">
        <w:rPr>
          <w:rFonts w:ascii="Times New Roman" w:hAnsi="Times New Roman" w:cs="Times New Roman"/>
          <w:sz w:val="28"/>
          <w:lang w:val="uk-UA"/>
        </w:rPr>
        <w:t xml:space="preserve"> Міністрів України </w:t>
      </w:r>
      <w:r w:rsidRPr="00345D95">
        <w:rPr>
          <w:rFonts w:ascii="Times New Roman" w:hAnsi="Times New Roman" w:cs="Times New Roman"/>
          <w:sz w:val="28"/>
        </w:rPr>
        <w:t>від 14 листопада 2018 року № 984</w:t>
      </w:r>
      <w:r w:rsidR="00DE3607">
        <w:rPr>
          <w:rFonts w:ascii="Times New Roman" w:hAnsi="Times New Roman" w:cs="Times New Roman"/>
          <w:sz w:val="28"/>
          <w:lang w:val="uk-UA"/>
        </w:rPr>
        <w:t xml:space="preserve"> «</w:t>
      </w:r>
      <w:r w:rsidR="00DE3607" w:rsidRPr="00DE3607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затвердження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безоплатного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надання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(у тому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числі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Інтернет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інформації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адміністративне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правопорушення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сфері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забезпечення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безпеки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дорожнього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руху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зафіксоване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в автоматичному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режимі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, та про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порушення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зупинки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, стоянки,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паркування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транспортних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засобів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зафіксоване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режимі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фотозйомки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відеозапису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), особам, за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якими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зареєстровані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транспортні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засоби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>, та/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або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безпосереднім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користувачам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транспортних</w:t>
      </w:r>
      <w:proofErr w:type="spellEnd"/>
      <w:r w:rsidR="00DE3607" w:rsidRPr="00DE3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3607" w:rsidRPr="00DE3607">
        <w:rPr>
          <w:rFonts w:ascii="Times New Roman" w:hAnsi="Times New Roman" w:cs="Times New Roman"/>
          <w:sz w:val="28"/>
        </w:rPr>
        <w:t>засобів</w:t>
      </w:r>
      <w:proofErr w:type="spellEnd"/>
      <w:r w:rsidR="00DE3607">
        <w:rPr>
          <w:rFonts w:ascii="Times New Roman" w:hAnsi="Times New Roman" w:cs="Times New Roman"/>
          <w:sz w:val="28"/>
          <w:lang w:val="uk-UA"/>
        </w:rPr>
        <w:t>»</w:t>
      </w:r>
      <w:r w:rsidRPr="00345D95">
        <w:rPr>
          <w:rFonts w:ascii="Times New Roman" w:hAnsi="Times New Roman" w:cs="Times New Roman"/>
          <w:sz w:val="28"/>
        </w:rPr>
        <w:t>.</w:t>
      </w:r>
    </w:p>
    <w:p w:rsid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45D95">
        <w:rPr>
          <w:rFonts w:ascii="Times New Roman" w:hAnsi="Times New Roman" w:cs="Times New Roman"/>
          <w:sz w:val="28"/>
        </w:rPr>
        <w:t>Інформація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sz w:val="28"/>
        </w:rPr>
        <w:t>адміністративні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правопорушення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сфері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забезпечення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безпеки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дорожнього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руху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>,</w:t>
      </w:r>
      <w:r w:rsidRPr="00345D95">
        <w:rPr>
          <w:rFonts w:ascii="Times New Roman" w:hAnsi="Times New Roman" w:cs="Times New Roman"/>
          <w:sz w:val="28"/>
        </w:rPr>
        <w:t> </w:t>
      </w:r>
      <w:proofErr w:type="spellStart"/>
      <w:r w:rsidRPr="00345D95">
        <w:rPr>
          <w:rFonts w:ascii="Times New Roman" w:hAnsi="Times New Roman" w:cs="Times New Roman"/>
          <w:sz w:val="28"/>
        </w:rPr>
        <w:t>зафіксовані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в автоматичному </w:t>
      </w:r>
      <w:proofErr w:type="spellStart"/>
      <w:r w:rsidRPr="00345D95">
        <w:rPr>
          <w:rFonts w:ascii="Times New Roman" w:hAnsi="Times New Roman" w:cs="Times New Roman"/>
          <w:sz w:val="28"/>
        </w:rPr>
        <w:t>режимі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та про </w:t>
      </w:r>
      <w:proofErr w:type="spellStart"/>
      <w:r w:rsidRPr="00345D95">
        <w:rPr>
          <w:rFonts w:ascii="Times New Roman" w:hAnsi="Times New Roman" w:cs="Times New Roman"/>
          <w:sz w:val="28"/>
        </w:rPr>
        <w:t>порушення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345D95">
        <w:rPr>
          <w:rFonts w:ascii="Times New Roman" w:hAnsi="Times New Roman" w:cs="Times New Roman"/>
          <w:sz w:val="28"/>
        </w:rPr>
        <w:t>паркування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зупинки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та стоянки </w:t>
      </w:r>
      <w:proofErr w:type="spellStart"/>
      <w:r w:rsidRPr="00345D95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засобів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зафіксовані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45D95">
        <w:rPr>
          <w:rFonts w:ascii="Times New Roman" w:hAnsi="Times New Roman" w:cs="Times New Roman"/>
          <w:sz w:val="28"/>
        </w:rPr>
        <w:t>режимі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фотозйомки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45D95">
        <w:rPr>
          <w:rFonts w:ascii="Times New Roman" w:hAnsi="Times New Roman" w:cs="Times New Roman"/>
          <w:sz w:val="28"/>
        </w:rPr>
        <w:t>відеозапису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345D95">
        <w:rPr>
          <w:rFonts w:ascii="Times New Roman" w:hAnsi="Times New Roman" w:cs="Times New Roman"/>
          <w:sz w:val="28"/>
        </w:rPr>
        <w:t>що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розглядаються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органами </w:t>
      </w:r>
      <w:proofErr w:type="spellStart"/>
      <w:r w:rsidRPr="00345D95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поліції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розміщується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r w:rsidRPr="00345D95">
        <w:rPr>
          <w:rFonts w:ascii="Times New Roman" w:hAnsi="Times New Roman" w:cs="Times New Roman"/>
          <w:bCs/>
          <w:sz w:val="28"/>
        </w:rPr>
        <w:t xml:space="preserve">на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офіційному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веб-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сайті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МВС.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D95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345D95">
        <w:rPr>
          <w:rFonts w:ascii="Times New Roman" w:hAnsi="Times New Roman" w:cs="Times New Roman"/>
          <w:sz w:val="28"/>
        </w:rPr>
        <w:t>зафіксовані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порушення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правил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паркування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зупинки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та стоянки авто, </w:t>
      </w:r>
      <w:proofErr w:type="spellStart"/>
      <w:r w:rsidRPr="00345D95">
        <w:rPr>
          <w:rFonts w:ascii="Times New Roman" w:hAnsi="Times New Roman" w:cs="Times New Roman"/>
          <w:sz w:val="28"/>
        </w:rPr>
        <w:t>що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розглядаються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виконавчим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органом </w:t>
      </w:r>
      <w:proofErr w:type="spellStart"/>
      <w:r w:rsidRPr="00345D95">
        <w:rPr>
          <w:rFonts w:ascii="Times New Roman" w:hAnsi="Times New Roman" w:cs="Times New Roman"/>
          <w:sz w:val="28"/>
        </w:rPr>
        <w:t>відповідної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місцевої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345D95">
        <w:rPr>
          <w:rFonts w:ascii="Times New Roman" w:hAnsi="Times New Roman" w:cs="Times New Roman"/>
          <w:sz w:val="28"/>
        </w:rPr>
        <w:t>або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уповноваженим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ним </w:t>
      </w:r>
      <w:proofErr w:type="spellStart"/>
      <w:r w:rsidRPr="00345D95">
        <w:rPr>
          <w:rFonts w:ascii="Times New Roman" w:hAnsi="Times New Roman" w:cs="Times New Roman"/>
          <w:sz w:val="28"/>
        </w:rPr>
        <w:t>інспектором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45D95">
        <w:rPr>
          <w:rFonts w:ascii="Times New Roman" w:hAnsi="Times New Roman" w:cs="Times New Roman"/>
          <w:sz w:val="28"/>
        </w:rPr>
        <w:t>паркування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можна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дізнатись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r w:rsidRPr="00345D95">
        <w:rPr>
          <w:rFonts w:ascii="Times New Roman" w:hAnsi="Times New Roman" w:cs="Times New Roman"/>
          <w:bCs/>
          <w:sz w:val="28"/>
        </w:rPr>
        <w:t xml:space="preserve">на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офіційному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сайті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виконавчого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органу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відповідної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місцевої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ради.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5D95">
        <w:rPr>
          <w:rFonts w:ascii="Times New Roman" w:hAnsi="Times New Roman" w:cs="Times New Roman"/>
          <w:sz w:val="28"/>
        </w:rPr>
        <w:t>Ці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сайти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взаємодіють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45D95">
        <w:rPr>
          <w:rFonts w:ascii="Times New Roman" w:hAnsi="Times New Roman" w:cs="Times New Roman"/>
          <w:sz w:val="28"/>
        </w:rPr>
        <w:t>Реєстром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правопорушень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45D95">
        <w:rPr>
          <w:rFonts w:ascii="Times New Roman" w:hAnsi="Times New Roman" w:cs="Times New Roman"/>
          <w:sz w:val="28"/>
        </w:rPr>
        <w:t>сфері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безпеки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дорожнього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руху</w:t>
      </w:r>
      <w:proofErr w:type="spellEnd"/>
      <w:r w:rsidRPr="00345D95">
        <w:rPr>
          <w:rFonts w:ascii="Times New Roman" w:hAnsi="Times New Roman" w:cs="Times New Roman"/>
          <w:sz w:val="28"/>
        </w:rPr>
        <w:t>. 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Пошук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здійснюється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 за номером </w:t>
      </w:r>
      <w:r w:rsidR="004E7719">
        <w:rPr>
          <w:rFonts w:ascii="Times New Roman" w:hAnsi="Times New Roman" w:cs="Times New Roman"/>
          <w:sz w:val="28"/>
          <w:lang w:val="uk-UA"/>
        </w:rPr>
        <w:t>транспортного засобу</w:t>
      </w:r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серією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45D95">
        <w:rPr>
          <w:rFonts w:ascii="Times New Roman" w:hAnsi="Times New Roman" w:cs="Times New Roman"/>
          <w:sz w:val="28"/>
        </w:rPr>
        <w:t>реєстраційним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номером бланка </w:t>
      </w:r>
      <w:proofErr w:type="spellStart"/>
      <w:r w:rsidRPr="00345D95">
        <w:rPr>
          <w:rFonts w:ascii="Times New Roman" w:hAnsi="Times New Roman" w:cs="Times New Roman"/>
          <w:sz w:val="28"/>
        </w:rPr>
        <w:t>свідоцтва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sz w:val="28"/>
        </w:rPr>
        <w:t>реєстрацію</w:t>
      </w:r>
      <w:proofErr w:type="spellEnd"/>
      <w:r w:rsidRPr="00345D95">
        <w:rPr>
          <w:rFonts w:ascii="Times New Roman" w:hAnsi="Times New Roman" w:cs="Times New Roman"/>
          <w:sz w:val="28"/>
        </w:rPr>
        <w:t>.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5D95">
        <w:rPr>
          <w:rFonts w:ascii="Times New Roman" w:hAnsi="Times New Roman" w:cs="Times New Roman"/>
          <w:sz w:val="28"/>
        </w:rPr>
        <w:t>Крім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того, особа, яка </w:t>
      </w:r>
      <w:proofErr w:type="spellStart"/>
      <w:r w:rsidRPr="00345D95">
        <w:rPr>
          <w:rFonts w:ascii="Times New Roman" w:hAnsi="Times New Roman" w:cs="Times New Roman"/>
          <w:sz w:val="28"/>
        </w:rPr>
        <w:t>виконує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повноваження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керівника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юридичної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особи, за </w:t>
      </w:r>
      <w:proofErr w:type="spellStart"/>
      <w:r w:rsidRPr="00345D95">
        <w:rPr>
          <w:rFonts w:ascii="Times New Roman" w:hAnsi="Times New Roman" w:cs="Times New Roman"/>
          <w:sz w:val="28"/>
        </w:rPr>
        <w:t>якою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зареєстровано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r w:rsidR="004E7719">
        <w:rPr>
          <w:rFonts w:ascii="Times New Roman" w:hAnsi="Times New Roman" w:cs="Times New Roman"/>
          <w:sz w:val="28"/>
          <w:lang w:val="uk-UA"/>
        </w:rPr>
        <w:t>транспортний засіб</w:t>
      </w:r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може</w:t>
      </w:r>
      <w:proofErr w:type="spellEnd"/>
      <w:r w:rsidRPr="00345D95">
        <w:rPr>
          <w:rFonts w:ascii="Times New Roman" w:hAnsi="Times New Roman" w:cs="Times New Roman"/>
          <w:sz w:val="28"/>
        </w:rPr>
        <w:t> </w:t>
      </w:r>
      <w:r w:rsidRPr="00345D95">
        <w:rPr>
          <w:rFonts w:ascii="Times New Roman" w:hAnsi="Times New Roman" w:cs="Times New Roman"/>
          <w:bCs/>
          <w:sz w:val="28"/>
        </w:rPr>
        <w:t xml:space="preserve">подати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заяву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до будь-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якого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сервісного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центру МВС</w:t>
      </w:r>
      <w:r w:rsidRPr="00345D95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345D95">
        <w:rPr>
          <w:rFonts w:ascii="Times New Roman" w:hAnsi="Times New Roman" w:cs="Times New Roman"/>
          <w:sz w:val="28"/>
        </w:rPr>
        <w:t>якій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зазначено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бажаний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спосіб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отримання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інформації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45D95">
        <w:rPr>
          <w:rFonts w:ascii="Times New Roman" w:hAnsi="Times New Roman" w:cs="Times New Roman"/>
          <w:sz w:val="28"/>
        </w:rPr>
        <w:t>мобільний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номер </w:t>
      </w:r>
      <w:proofErr w:type="spellStart"/>
      <w:r w:rsidRPr="00345D95">
        <w:rPr>
          <w:rFonts w:ascii="Times New Roman" w:hAnsi="Times New Roman" w:cs="Times New Roman"/>
          <w:sz w:val="28"/>
        </w:rPr>
        <w:t>або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адресу </w:t>
      </w:r>
      <w:proofErr w:type="spellStart"/>
      <w:r w:rsidRPr="00345D95">
        <w:rPr>
          <w:rFonts w:ascii="Times New Roman" w:hAnsi="Times New Roman" w:cs="Times New Roman"/>
          <w:sz w:val="28"/>
        </w:rPr>
        <w:t>електронної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пошти</w:t>
      </w:r>
      <w:proofErr w:type="spellEnd"/>
      <w:r w:rsidRPr="00345D95">
        <w:rPr>
          <w:rFonts w:ascii="Times New Roman" w:hAnsi="Times New Roman" w:cs="Times New Roman"/>
          <w:sz w:val="28"/>
        </w:rPr>
        <w:t>.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D95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345D95">
        <w:rPr>
          <w:rFonts w:ascii="Times New Roman" w:hAnsi="Times New Roman" w:cs="Times New Roman"/>
          <w:sz w:val="28"/>
        </w:rPr>
        <w:t>підставі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заяви 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мобільний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номер та </w:t>
      </w:r>
      <w:r w:rsidR="004E7719">
        <w:rPr>
          <w:rFonts w:ascii="Times New Roman" w:hAnsi="Times New Roman" w:cs="Times New Roman"/>
          <w:bCs/>
          <w:sz w:val="28"/>
          <w:lang w:val="uk-UA"/>
        </w:rPr>
        <w:t>адреса електронної пошти</w:t>
      </w:r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безоплатно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вноситься до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Єдиного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державного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реєстру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транспортних</w:t>
      </w:r>
      <w:proofErr w:type="spellEnd"/>
      <w:r w:rsidRPr="00345D9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bCs/>
          <w:sz w:val="28"/>
        </w:rPr>
        <w:t>засобів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45D95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sz w:val="28"/>
        </w:rPr>
        <w:t>зафіксовані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порушення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містить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інформацію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про: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D95">
        <w:rPr>
          <w:rFonts w:ascii="Times New Roman" w:hAnsi="Times New Roman" w:cs="Times New Roman"/>
          <w:sz w:val="28"/>
        </w:rPr>
        <w:t xml:space="preserve">орган, </w:t>
      </w:r>
      <w:proofErr w:type="spellStart"/>
      <w:r w:rsidRPr="00345D95">
        <w:rPr>
          <w:rFonts w:ascii="Times New Roman" w:hAnsi="Times New Roman" w:cs="Times New Roman"/>
          <w:sz w:val="28"/>
        </w:rPr>
        <w:t>яким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прийнято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рішення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sz w:val="28"/>
        </w:rPr>
        <w:t>накладення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стягнення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45D95">
        <w:rPr>
          <w:rFonts w:ascii="Times New Roman" w:hAnsi="Times New Roman" w:cs="Times New Roman"/>
          <w:sz w:val="28"/>
        </w:rPr>
        <w:t>адміністративне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345D95">
        <w:rPr>
          <w:rFonts w:ascii="Times New Roman" w:hAnsi="Times New Roman" w:cs="Times New Roman"/>
          <w:sz w:val="28"/>
        </w:rPr>
        <w:t>;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D95">
        <w:rPr>
          <w:rFonts w:ascii="Times New Roman" w:hAnsi="Times New Roman" w:cs="Times New Roman"/>
          <w:sz w:val="28"/>
        </w:rPr>
        <w:t xml:space="preserve">посаду, </w:t>
      </w:r>
      <w:proofErr w:type="spellStart"/>
      <w:r w:rsidRPr="00345D95">
        <w:rPr>
          <w:rFonts w:ascii="Times New Roman" w:hAnsi="Times New Roman" w:cs="Times New Roman"/>
          <w:sz w:val="28"/>
        </w:rPr>
        <w:t>прізвище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ім'я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по </w:t>
      </w:r>
      <w:proofErr w:type="spellStart"/>
      <w:r w:rsidRPr="00345D95">
        <w:rPr>
          <w:rFonts w:ascii="Times New Roman" w:hAnsi="Times New Roman" w:cs="Times New Roman"/>
          <w:sz w:val="28"/>
        </w:rPr>
        <w:t>батькові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особи, яка </w:t>
      </w:r>
      <w:proofErr w:type="spellStart"/>
      <w:r w:rsidRPr="00345D95">
        <w:rPr>
          <w:rFonts w:ascii="Times New Roman" w:hAnsi="Times New Roman" w:cs="Times New Roman"/>
          <w:sz w:val="28"/>
        </w:rPr>
        <w:t>винесла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постанову;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D95">
        <w:rPr>
          <w:rFonts w:ascii="Times New Roman" w:hAnsi="Times New Roman" w:cs="Times New Roman"/>
          <w:sz w:val="28"/>
        </w:rPr>
        <w:lastRenderedPageBreak/>
        <w:t xml:space="preserve">дату </w:t>
      </w:r>
      <w:proofErr w:type="spellStart"/>
      <w:r w:rsidRPr="00345D95">
        <w:rPr>
          <w:rFonts w:ascii="Times New Roman" w:hAnsi="Times New Roman" w:cs="Times New Roman"/>
          <w:sz w:val="28"/>
        </w:rPr>
        <w:t>прийняття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такого </w:t>
      </w:r>
      <w:proofErr w:type="spellStart"/>
      <w:r w:rsidRPr="00345D95">
        <w:rPr>
          <w:rFonts w:ascii="Times New Roman" w:hAnsi="Times New Roman" w:cs="Times New Roman"/>
          <w:sz w:val="28"/>
        </w:rPr>
        <w:t>рішення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45D95">
        <w:rPr>
          <w:rFonts w:ascii="Times New Roman" w:hAnsi="Times New Roman" w:cs="Times New Roman"/>
          <w:sz w:val="28"/>
        </w:rPr>
        <w:t>винесення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постанови);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5D95">
        <w:rPr>
          <w:rFonts w:ascii="Times New Roman" w:hAnsi="Times New Roman" w:cs="Times New Roman"/>
          <w:sz w:val="28"/>
        </w:rPr>
        <w:t>статтю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Pr="00345D95">
        <w:rPr>
          <w:rFonts w:ascii="Times New Roman" w:hAnsi="Times New Roman" w:cs="Times New Roman"/>
          <w:sz w:val="28"/>
        </w:rPr>
        <w:t>України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45D95">
        <w:rPr>
          <w:rFonts w:ascii="Times New Roman" w:hAnsi="Times New Roman" w:cs="Times New Roman"/>
          <w:sz w:val="28"/>
        </w:rPr>
        <w:t>адміністративні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вимоги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якої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порушено;</w:t>
      </w:r>
    </w:p>
    <w:p w:rsidR="00345D95" w:rsidRPr="00345D95" w:rsidRDefault="00345D95" w:rsidP="003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5D95">
        <w:rPr>
          <w:rFonts w:ascii="Times New Roman" w:hAnsi="Times New Roman" w:cs="Times New Roman"/>
          <w:sz w:val="28"/>
        </w:rPr>
        <w:t>ідентифікатор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5D95">
        <w:rPr>
          <w:rFonts w:ascii="Times New Roman" w:hAnsi="Times New Roman" w:cs="Times New Roman"/>
          <w:sz w:val="28"/>
        </w:rPr>
        <w:t>для доступу</w:t>
      </w:r>
      <w:proofErr w:type="gramEnd"/>
      <w:r w:rsidRPr="00345D9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45D95">
        <w:rPr>
          <w:rFonts w:ascii="Times New Roman" w:hAnsi="Times New Roman" w:cs="Times New Roman"/>
          <w:sz w:val="28"/>
        </w:rPr>
        <w:t>інформації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5D95">
        <w:rPr>
          <w:rFonts w:ascii="Times New Roman" w:hAnsi="Times New Roman" w:cs="Times New Roman"/>
          <w:sz w:val="28"/>
        </w:rPr>
        <w:t>викладеної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45D95">
        <w:rPr>
          <w:rFonts w:ascii="Times New Roman" w:hAnsi="Times New Roman" w:cs="Times New Roman"/>
          <w:sz w:val="28"/>
        </w:rPr>
        <w:t>офіційному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веб-</w:t>
      </w:r>
      <w:proofErr w:type="spellStart"/>
      <w:r w:rsidRPr="00345D95">
        <w:rPr>
          <w:rFonts w:ascii="Times New Roman" w:hAnsi="Times New Roman" w:cs="Times New Roman"/>
          <w:sz w:val="28"/>
        </w:rPr>
        <w:t>сайті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МВС </w:t>
      </w:r>
      <w:proofErr w:type="spellStart"/>
      <w:r w:rsidRPr="00345D95">
        <w:rPr>
          <w:rFonts w:ascii="Times New Roman" w:hAnsi="Times New Roman" w:cs="Times New Roman"/>
          <w:sz w:val="28"/>
        </w:rPr>
        <w:t>або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виконавчого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органу </w:t>
      </w:r>
      <w:proofErr w:type="spellStart"/>
      <w:r w:rsidRPr="00345D95">
        <w:rPr>
          <w:rFonts w:ascii="Times New Roman" w:hAnsi="Times New Roman" w:cs="Times New Roman"/>
          <w:sz w:val="28"/>
        </w:rPr>
        <w:t>відповідної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місцевої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ради, </w:t>
      </w:r>
      <w:proofErr w:type="spellStart"/>
      <w:r w:rsidRPr="00345D95">
        <w:rPr>
          <w:rFonts w:ascii="Times New Roman" w:hAnsi="Times New Roman" w:cs="Times New Roman"/>
          <w:sz w:val="28"/>
        </w:rPr>
        <w:t>із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зазначенням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D95">
        <w:rPr>
          <w:rFonts w:ascii="Times New Roman" w:hAnsi="Times New Roman" w:cs="Times New Roman"/>
          <w:sz w:val="28"/>
        </w:rPr>
        <w:t>адреси</w:t>
      </w:r>
      <w:proofErr w:type="spellEnd"/>
      <w:r w:rsidRPr="00345D95">
        <w:rPr>
          <w:rFonts w:ascii="Times New Roman" w:hAnsi="Times New Roman" w:cs="Times New Roman"/>
          <w:sz w:val="28"/>
        </w:rPr>
        <w:t xml:space="preserve"> веб-сайта.</w:t>
      </w:r>
    </w:p>
    <w:p w:rsidR="00930117" w:rsidRDefault="00930117"/>
    <w:sectPr w:rsidR="0093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9"/>
    <w:rsid w:val="00345D95"/>
    <w:rsid w:val="004629F9"/>
    <w:rsid w:val="004E7719"/>
    <w:rsid w:val="00930117"/>
    <w:rsid w:val="009F3221"/>
    <w:rsid w:val="00B21D7E"/>
    <w:rsid w:val="00D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64BD"/>
  <w15:chartTrackingRefBased/>
  <w15:docId w15:val="{D636F20C-BAEA-41E1-B4EA-9AC5321C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5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5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2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227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7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2569</Characters>
  <Application>Microsoft Office Word</Application>
  <DocSecurity>0</DocSecurity>
  <Lines>21</Lines>
  <Paragraphs>6</Paragraphs>
  <ScaleCrop>false</ScaleCrop>
  <Company>diakov.net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2018-12-05T06:56:00Z</dcterms:created>
  <dcterms:modified xsi:type="dcterms:W3CDTF">2018-12-05T07:04:00Z</dcterms:modified>
</cp:coreProperties>
</file>