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12" w:rsidRDefault="000D6512" w:rsidP="000D65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6512">
        <w:rPr>
          <w:rFonts w:ascii="Times New Roman" w:hAnsi="Times New Roman" w:cs="Times New Roman"/>
          <w:b/>
          <w:sz w:val="28"/>
          <w:szCs w:val="28"/>
        </w:rPr>
        <w:t>Штрафи</w:t>
      </w:r>
      <w:proofErr w:type="spellEnd"/>
      <w:r w:rsidRPr="000D651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0D6512">
        <w:rPr>
          <w:rFonts w:ascii="Times New Roman" w:hAnsi="Times New Roman" w:cs="Times New Roman"/>
          <w:b/>
          <w:sz w:val="28"/>
          <w:szCs w:val="28"/>
        </w:rPr>
        <w:t>порушення</w:t>
      </w:r>
      <w:proofErr w:type="spellEnd"/>
      <w:r w:rsidRPr="000D6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811">
        <w:rPr>
          <w:rFonts w:ascii="Times New Roman" w:hAnsi="Times New Roman" w:cs="Times New Roman"/>
          <w:b/>
          <w:sz w:val="28"/>
          <w:szCs w:val="28"/>
          <w:lang w:val="uk-UA"/>
        </w:rPr>
        <w:t>правил дорожнього руху</w:t>
      </w:r>
      <w:r w:rsidRPr="000D6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b/>
          <w:sz w:val="28"/>
          <w:szCs w:val="28"/>
        </w:rPr>
        <w:t>надсилатимуть</w:t>
      </w:r>
      <w:proofErr w:type="spellEnd"/>
      <w:r w:rsidRPr="000D6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b/>
          <w:sz w:val="28"/>
          <w:szCs w:val="28"/>
        </w:rPr>
        <w:t>належним</w:t>
      </w:r>
      <w:proofErr w:type="spellEnd"/>
      <w:r w:rsidRPr="000D6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b/>
          <w:sz w:val="28"/>
          <w:szCs w:val="28"/>
        </w:rPr>
        <w:t>користувачам</w:t>
      </w:r>
      <w:proofErr w:type="spellEnd"/>
      <w:r w:rsidRPr="000D6512">
        <w:rPr>
          <w:rFonts w:ascii="Times New Roman" w:hAnsi="Times New Roman" w:cs="Times New Roman"/>
          <w:b/>
          <w:sz w:val="28"/>
          <w:szCs w:val="28"/>
        </w:rPr>
        <w:t xml:space="preserve"> авто</w:t>
      </w:r>
    </w:p>
    <w:p w:rsidR="000D6512" w:rsidRDefault="000D6512" w:rsidP="000D65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512" w:rsidRPr="000D6512" w:rsidRDefault="000D6512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Консу</w:t>
      </w:r>
      <w:r w:rsidR="00CD2811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CD2811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ує начальник Головного територіального управління юстиції у Миколаївській області Роман Возняк</w:t>
      </w:r>
    </w:p>
    <w:p w:rsidR="000D6512" w:rsidRPr="000D6512" w:rsidRDefault="000D6512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512" w:rsidRPr="000D6512" w:rsidRDefault="000D6512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процедуру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введенням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відеофіксації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ПДР).</w:t>
      </w:r>
    </w:p>
    <w:p w:rsidR="000D6512" w:rsidRPr="000D6512" w:rsidRDefault="000D6512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від 14 листопада 2018 № 1197</w:t>
      </w:r>
      <w:r w:rsidR="004D726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D726D" w:rsidRPr="004D726D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внесення відомостей про належного користувача транспортного засобу до Єдиного державного реєстру транспортних засобів</w:t>
      </w:r>
      <w:r w:rsidR="004D726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D6512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набула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>.</w:t>
      </w:r>
    </w:p>
    <w:p w:rsidR="000D6512" w:rsidRPr="000D6512" w:rsidRDefault="00FC3E0C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 Іванович, т</w:t>
      </w:r>
      <w:r w:rsidR="000D6512" w:rsidRPr="000D6512">
        <w:rPr>
          <w:rFonts w:ascii="Times New Roman" w:hAnsi="Times New Roman" w:cs="Times New Roman"/>
          <w:sz w:val="28"/>
          <w:szCs w:val="28"/>
        </w:rPr>
        <w:t>о</w:t>
      </w:r>
      <w:r w:rsidR="007C53B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0D6512"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>?</w:t>
      </w:r>
    </w:p>
    <w:p w:rsidR="000D6512" w:rsidRPr="000D6512" w:rsidRDefault="000D6512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належний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користувач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>;</w:t>
      </w:r>
    </w:p>
    <w:p w:rsidR="000D6512" w:rsidRPr="000D6512" w:rsidRDefault="000D6512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особи;</w:t>
      </w:r>
    </w:p>
    <w:p w:rsidR="000D6512" w:rsidRPr="000D6512" w:rsidRDefault="000D6512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користувач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оформив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нотаріально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посвідчену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довіреність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>;</w:t>
      </w:r>
    </w:p>
    <w:p w:rsidR="000D6512" w:rsidRPr="000D6512" w:rsidRDefault="000D6512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2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користувач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>;</w:t>
      </w:r>
    </w:p>
    <w:p w:rsidR="000D6512" w:rsidRPr="000D6512" w:rsidRDefault="000D6512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2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користувач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лізингу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>;</w:t>
      </w:r>
    </w:p>
    <w:p w:rsidR="000D6512" w:rsidRPr="000D6512" w:rsidRDefault="000D6512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2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користувач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реєстраційного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талона.</w:t>
      </w:r>
    </w:p>
    <w:p w:rsidR="000D6512" w:rsidRPr="000D6512" w:rsidRDefault="000D6512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користувачі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про них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нестимуть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ПДР,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зафіксовані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в автоматичному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фотографування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відеозапису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>).</w:t>
      </w:r>
    </w:p>
    <w:p w:rsidR="000D6512" w:rsidRPr="000D6512" w:rsidRDefault="000D6512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Обов'язковою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водійського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лізингоотримувача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>).</w:t>
      </w:r>
    </w:p>
    <w:p w:rsidR="000D6512" w:rsidRPr="000D6512" w:rsidRDefault="000D6512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2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сервісних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центрах МВС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онлайн на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сервісного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центру МВС.</w:t>
      </w:r>
    </w:p>
    <w:p w:rsidR="000D6512" w:rsidRPr="000D6512" w:rsidRDefault="000D6512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вноситься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>.</w:t>
      </w:r>
    </w:p>
    <w:p w:rsidR="000D6512" w:rsidRPr="000D6512" w:rsidRDefault="007C53BC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D6512" w:rsidRPr="000D651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одного транспортного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про нового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виключення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- наголосив Роман Возняк</w:t>
      </w:r>
      <w:r w:rsidR="000D6512" w:rsidRPr="000D6512">
        <w:rPr>
          <w:rFonts w:ascii="Times New Roman" w:hAnsi="Times New Roman" w:cs="Times New Roman"/>
          <w:sz w:val="28"/>
          <w:szCs w:val="28"/>
        </w:rPr>
        <w:t>.</w:t>
      </w:r>
    </w:p>
    <w:p w:rsidR="000D6512" w:rsidRPr="000D6512" w:rsidRDefault="00634A8D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Скажіть, будь ласка, а я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>?</w:t>
      </w:r>
    </w:p>
    <w:p w:rsidR="000D6512" w:rsidRPr="000D6512" w:rsidRDefault="000D6512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2">
        <w:rPr>
          <w:rFonts w:ascii="Times New Roman" w:hAnsi="Times New Roman" w:cs="Times New Roman"/>
          <w:sz w:val="28"/>
          <w:szCs w:val="28"/>
        </w:rPr>
        <w:t xml:space="preserve">1) ПІБ і дата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>;</w:t>
      </w:r>
    </w:p>
    <w:p w:rsidR="000D6512" w:rsidRPr="000D6512" w:rsidRDefault="000D6512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і код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ЄДРПОУ (для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>);</w:t>
      </w:r>
    </w:p>
    <w:p w:rsidR="000D6512" w:rsidRPr="000D6512" w:rsidRDefault="000D6512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2">
        <w:rPr>
          <w:rFonts w:ascii="Times New Roman" w:hAnsi="Times New Roman" w:cs="Times New Roman"/>
          <w:sz w:val="28"/>
          <w:szCs w:val="28"/>
        </w:rPr>
        <w:t xml:space="preserve">3) адреса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адреса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особи;</w:t>
      </w:r>
    </w:p>
    <w:p w:rsidR="000D6512" w:rsidRPr="000D6512" w:rsidRDefault="000D6512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2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), номер, дата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документу,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посвідчує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особу,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підтверджує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громадянство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статус особи, і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органу,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видав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>;</w:t>
      </w:r>
    </w:p>
    <w:p w:rsidR="000D6512" w:rsidRPr="000D6512" w:rsidRDefault="000D6512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2">
        <w:rPr>
          <w:rFonts w:ascii="Times New Roman" w:hAnsi="Times New Roman" w:cs="Times New Roman"/>
          <w:sz w:val="28"/>
          <w:szCs w:val="28"/>
        </w:rPr>
        <w:t>5) ІПН (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релігійних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переконаннях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відмовилися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реєстраційного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номера);</w:t>
      </w:r>
    </w:p>
    <w:p w:rsidR="000D6512" w:rsidRPr="000D6512" w:rsidRDefault="000D6512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2">
        <w:rPr>
          <w:rFonts w:ascii="Times New Roman" w:hAnsi="Times New Roman" w:cs="Times New Roman"/>
          <w:sz w:val="28"/>
          <w:szCs w:val="28"/>
        </w:rPr>
        <w:t xml:space="preserve">6) VIN-код транспортного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, марка, модель,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номерний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знак,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свідоцтво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VIN- коду вноситься номер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(кузов,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шасі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>, рама);</w:t>
      </w:r>
    </w:p>
    <w:p w:rsidR="000D6512" w:rsidRPr="000D6512" w:rsidRDefault="000D6512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2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номери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мобільних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телефонів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та e-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>;</w:t>
      </w:r>
    </w:p>
    <w:p w:rsidR="000D6512" w:rsidRPr="000D6512" w:rsidRDefault="000D6512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2">
        <w:rPr>
          <w:rFonts w:ascii="Times New Roman" w:hAnsi="Times New Roman" w:cs="Times New Roman"/>
          <w:sz w:val="28"/>
          <w:szCs w:val="28"/>
        </w:rPr>
        <w:t xml:space="preserve">8) строк, на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>;</w:t>
      </w:r>
    </w:p>
    <w:p w:rsidR="000D6512" w:rsidRPr="000D6512" w:rsidRDefault="000D6512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2">
        <w:rPr>
          <w:rFonts w:ascii="Times New Roman" w:hAnsi="Times New Roman" w:cs="Times New Roman"/>
          <w:sz w:val="28"/>
          <w:szCs w:val="28"/>
        </w:rPr>
        <w:t xml:space="preserve">9) посада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юрособи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>.</w:t>
      </w:r>
    </w:p>
    <w:p w:rsidR="000D6512" w:rsidRPr="000D6512" w:rsidRDefault="000D6512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вказується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дата і час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(через веб-сайт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сервісного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центру МВС).</w:t>
      </w:r>
    </w:p>
    <w:p w:rsidR="000D6512" w:rsidRPr="000D6512" w:rsidRDefault="00D82844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Романе Івановичу, а н</w:t>
      </w:r>
      <w:bookmarkStart w:id="0" w:name="_GoBack"/>
      <w:bookmarkEnd w:id="0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12" w:rsidRPr="000D6512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="000D6512" w:rsidRPr="000D6512">
        <w:rPr>
          <w:rFonts w:ascii="Times New Roman" w:hAnsi="Times New Roman" w:cs="Times New Roman"/>
          <w:sz w:val="28"/>
          <w:szCs w:val="28"/>
        </w:rPr>
        <w:t>?</w:t>
      </w:r>
    </w:p>
    <w:p w:rsidR="000D6512" w:rsidRPr="000D6512" w:rsidRDefault="000D6512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512">
        <w:rPr>
          <w:rFonts w:ascii="Times New Roman" w:hAnsi="Times New Roman" w:cs="Times New Roman"/>
          <w:sz w:val="28"/>
          <w:szCs w:val="28"/>
        </w:rPr>
        <w:t>на строк</w:t>
      </w:r>
      <w:proofErr w:type="gramEnd"/>
      <w:r w:rsidRPr="000D6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на строк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/договору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/договору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лізингу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реєстраційного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талона.</w:t>
      </w:r>
    </w:p>
    <w:p w:rsidR="006A3AC4" w:rsidRPr="000D6512" w:rsidRDefault="000D6512" w:rsidP="000D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виключатися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достроково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перереєстрації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дострокового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розірвання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2">
        <w:rPr>
          <w:rFonts w:ascii="Times New Roman" w:hAnsi="Times New Roman" w:cs="Times New Roman"/>
          <w:sz w:val="28"/>
          <w:szCs w:val="28"/>
        </w:rPr>
        <w:t>лізингу</w:t>
      </w:r>
      <w:proofErr w:type="spellEnd"/>
      <w:r w:rsidRPr="000D6512">
        <w:rPr>
          <w:rFonts w:ascii="Times New Roman" w:hAnsi="Times New Roman" w:cs="Times New Roman"/>
          <w:sz w:val="28"/>
          <w:szCs w:val="28"/>
        </w:rPr>
        <w:t>.</w:t>
      </w:r>
    </w:p>
    <w:sectPr w:rsidR="006A3AC4" w:rsidRPr="000D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BC"/>
    <w:rsid w:val="000D6512"/>
    <w:rsid w:val="004D726D"/>
    <w:rsid w:val="00634A8D"/>
    <w:rsid w:val="006A3AC4"/>
    <w:rsid w:val="007C53BC"/>
    <w:rsid w:val="008F5BBC"/>
    <w:rsid w:val="00CD2811"/>
    <w:rsid w:val="00D82844"/>
    <w:rsid w:val="00F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4526"/>
  <w15:chartTrackingRefBased/>
  <w15:docId w15:val="{628804BD-F766-4650-8977-BFA6A622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534</Words>
  <Characters>3044</Characters>
  <Application>Microsoft Office Word</Application>
  <DocSecurity>0</DocSecurity>
  <Lines>25</Lines>
  <Paragraphs>7</Paragraphs>
  <ScaleCrop>false</ScaleCrop>
  <Company>diakov.net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10</cp:revision>
  <dcterms:created xsi:type="dcterms:W3CDTF">2019-01-16T06:03:00Z</dcterms:created>
  <dcterms:modified xsi:type="dcterms:W3CDTF">2019-01-16T07:23:00Z</dcterms:modified>
</cp:coreProperties>
</file>